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248E2" w14:textId="31D3212F" w:rsidR="0063081C" w:rsidRDefault="005067AF" w:rsidP="006E557D">
      <w:pPr>
        <w:spacing w:after="0" w:line="240" w:lineRule="auto"/>
      </w:pPr>
      <w:r>
        <w:rPr>
          <w:noProof/>
          <w:lang w:eastAsia="en-AU"/>
        </w:rPr>
        <w:drawing>
          <wp:anchor distT="0" distB="0" distL="114300" distR="114300" simplePos="0" relativeHeight="251659264" behindDoc="0" locked="0" layoutInCell="1" allowOverlap="0" wp14:anchorId="584A989A" wp14:editId="0158102C">
            <wp:simplePos x="0" y="0"/>
            <wp:positionH relativeFrom="page">
              <wp:posOffset>8901000</wp:posOffset>
            </wp:positionH>
            <wp:positionV relativeFrom="page">
              <wp:posOffset>217969</wp:posOffset>
            </wp:positionV>
            <wp:extent cx="1378634" cy="110907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8634" cy="1109079"/>
                    </a:xfrm>
                    <a:prstGeom prst="rect">
                      <a:avLst/>
                    </a:prstGeom>
                    <a:noFill/>
                  </pic:spPr>
                </pic:pic>
              </a:graphicData>
            </a:graphic>
            <wp14:sizeRelH relativeFrom="margin">
              <wp14:pctWidth>0</wp14:pctWidth>
            </wp14:sizeRelH>
            <wp14:sizeRelV relativeFrom="margin">
              <wp14:pctHeight>0</wp14:pctHeight>
            </wp14:sizeRelV>
          </wp:anchor>
        </w:drawing>
      </w:r>
      <w:r w:rsidR="0007245D">
        <w:t xml:space="preserve"> </w:t>
      </w:r>
      <w:r w:rsidR="00C04DBC">
        <w:t xml:space="preserve"> </w:t>
      </w:r>
    </w:p>
    <w:p w14:paraId="5942F25F" w14:textId="7F86C7ED" w:rsidR="0063081C" w:rsidRDefault="0063081C" w:rsidP="006E557D">
      <w:pPr>
        <w:spacing w:after="0" w:line="240" w:lineRule="auto"/>
      </w:pPr>
    </w:p>
    <w:p w14:paraId="0C26EF13" w14:textId="080CD14D" w:rsidR="0063081C" w:rsidRDefault="0063081C" w:rsidP="006E557D">
      <w:pPr>
        <w:spacing w:after="0" w:line="240" w:lineRule="auto"/>
      </w:pPr>
    </w:p>
    <w:p w14:paraId="58825E6D" w14:textId="4826CCAA" w:rsidR="0063081C" w:rsidRDefault="0063081C" w:rsidP="006E557D">
      <w:pPr>
        <w:spacing w:after="0" w:line="240" w:lineRule="auto"/>
      </w:pPr>
    </w:p>
    <w:p w14:paraId="1C6D6579" w14:textId="217851A5" w:rsidR="0063081C" w:rsidRDefault="0063081C" w:rsidP="006E557D">
      <w:pPr>
        <w:spacing w:after="0" w:line="240" w:lineRule="auto"/>
      </w:pPr>
    </w:p>
    <w:p w14:paraId="2BDA9FAF" w14:textId="7C099747" w:rsidR="0063081C" w:rsidRDefault="0063081C" w:rsidP="006E557D">
      <w:pPr>
        <w:spacing w:after="0" w:line="240" w:lineRule="auto"/>
      </w:pPr>
    </w:p>
    <w:p w14:paraId="7D2CD669" w14:textId="091BA476" w:rsidR="0063081C" w:rsidRDefault="0063081C" w:rsidP="006E557D">
      <w:pPr>
        <w:spacing w:after="0" w:line="240" w:lineRule="auto"/>
      </w:pPr>
    </w:p>
    <w:p w14:paraId="3C2A722E" w14:textId="2A33164D" w:rsidR="0063081C" w:rsidRPr="006D2D0B" w:rsidRDefault="0063081C" w:rsidP="006E557D">
      <w:pPr>
        <w:spacing w:after="0" w:line="240" w:lineRule="auto"/>
        <w:rPr>
          <w:b/>
          <w:i/>
          <w:sz w:val="48"/>
          <w:szCs w:val="48"/>
        </w:rPr>
      </w:pPr>
      <w:r w:rsidRPr="006D2D0B">
        <w:rPr>
          <w:b/>
          <w:i/>
          <w:sz w:val="48"/>
          <w:szCs w:val="48"/>
        </w:rPr>
        <w:t>Gen</w:t>
      </w:r>
      <w:r w:rsidR="00B50558">
        <w:rPr>
          <w:b/>
          <w:i/>
          <w:sz w:val="48"/>
          <w:szCs w:val="48"/>
        </w:rPr>
        <w:t>uine Support Services Australia</w:t>
      </w:r>
      <w:r w:rsidRPr="006D2D0B">
        <w:rPr>
          <w:b/>
          <w:i/>
          <w:sz w:val="48"/>
          <w:szCs w:val="48"/>
        </w:rPr>
        <w:br/>
        <w:t>Schedule of Rates</w:t>
      </w:r>
    </w:p>
    <w:p w14:paraId="436B2840" w14:textId="216CFA99" w:rsidR="0063081C" w:rsidRPr="006E557D" w:rsidRDefault="0063081C" w:rsidP="006E557D">
      <w:pPr>
        <w:spacing w:after="0" w:line="240" w:lineRule="auto"/>
      </w:pPr>
    </w:p>
    <w:p w14:paraId="6CD6783A" w14:textId="7ACF2F32" w:rsidR="006D2D0B" w:rsidRPr="006E557D" w:rsidRDefault="006D2D0B" w:rsidP="006E557D">
      <w:pPr>
        <w:spacing w:after="0" w:line="240" w:lineRule="auto"/>
      </w:pPr>
    </w:p>
    <w:p w14:paraId="7952812E" w14:textId="6D32B0D4" w:rsidR="006D2D0B" w:rsidRPr="006E557D" w:rsidRDefault="006D2D0B" w:rsidP="006E557D">
      <w:pPr>
        <w:spacing w:after="0" w:line="240" w:lineRule="auto"/>
      </w:pPr>
    </w:p>
    <w:p w14:paraId="4CB69D3E" w14:textId="77777777" w:rsidR="006D2D0B" w:rsidRPr="006E557D" w:rsidRDefault="006D2D0B" w:rsidP="006E557D">
      <w:pPr>
        <w:spacing w:after="0" w:line="240" w:lineRule="auto"/>
      </w:pPr>
    </w:p>
    <w:p w14:paraId="20BA5B09" w14:textId="77777777" w:rsidR="006E557D" w:rsidRDefault="006E557D" w:rsidP="006E557D">
      <w:pPr>
        <w:spacing w:after="0" w:line="240" w:lineRule="auto"/>
        <w:sectPr w:rsidR="006E557D" w:rsidSect="0063081C">
          <w:headerReference w:type="default" r:id="rId12"/>
          <w:footerReference w:type="default" r:id="rId13"/>
          <w:pgSz w:w="16838" w:h="11906" w:orient="landscape"/>
          <w:pgMar w:top="1440" w:right="1440" w:bottom="1440" w:left="1440" w:header="708" w:footer="708" w:gutter="0"/>
          <w:cols w:space="708"/>
          <w:docGrid w:linePitch="360"/>
        </w:sectPr>
      </w:pPr>
    </w:p>
    <w:p w14:paraId="2B00D505" w14:textId="76EE528B" w:rsidR="0063081C" w:rsidRPr="005067AF" w:rsidRDefault="0063081C" w:rsidP="005067AF">
      <w:pPr>
        <w:spacing w:after="120" w:line="360" w:lineRule="auto"/>
        <w:rPr>
          <w:b/>
          <w:sz w:val="32"/>
          <w:szCs w:val="32"/>
        </w:rPr>
      </w:pPr>
      <w:r w:rsidRPr="005067AF">
        <w:rPr>
          <w:b/>
          <w:sz w:val="32"/>
          <w:szCs w:val="32"/>
        </w:rPr>
        <w:lastRenderedPageBreak/>
        <w:t>Genuine Support Services Australia’s Services ma</w:t>
      </w:r>
      <w:r w:rsidR="008036EC" w:rsidRPr="005067AF">
        <w:rPr>
          <w:b/>
          <w:sz w:val="32"/>
          <w:szCs w:val="32"/>
        </w:rPr>
        <w:t>pped to NDIS Support Categories</w:t>
      </w:r>
    </w:p>
    <w:tbl>
      <w:tblPr>
        <w:tblW w:w="13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 w:type="dxa"/>
          <w:left w:w="107" w:type="dxa"/>
          <w:right w:w="61" w:type="dxa"/>
        </w:tblCellMar>
        <w:tblLook w:val="04A0" w:firstRow="1" w:lastRow="0" w:firstColumn="1" w:lastColumn="0" w:noHBand="0" w:noVBand="1"/>
      </w:tblPr>
      <w:tblGrid>
        <w:gridCol w:w="7225"/>
        <w:gridCol w:w="2369"/>
        <w:gridCol w:w="3880"/>
      </w:tblGrid>
      <w:tr w:rsidR="0063081C" w14:paraId="72647B8C" w14:textId="77777777" w:rsidTr="00682E0D">
        <w:trPr>
          <w:trHeight w:val="567"/>
          <w:jc w:val="center"/>
        </w:trPr>
        <w:tc>
          <w:tcPr>
            <w:tcW w:w="722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9F8ED8B" w14:textId="29673ECA" w:rsidR="0063081C" w:rsidRDefault="0063081C" w:rsidP="006E557D">
            <w:pPr>
              <w:spacing w:after="0" w:line="240" w:lineRule="auto"/>
            </w:pPr>
            <w:r>
              <w:rPr>
                <w:b/>
              </w:rPr>
              <w:t xml:space="preserve">Genuine Support </w:t>
            </w:r>
            <w:r w:rsidR="008036EC">
              <w:rPr>
                <w:b/>
              </w:rPr>
              <w:t>Services Australia Service Type</w:t>
            </w:r>
          </w:p>
        </w:tc>
        <w:tc>
          <w:tcPr>
            <w:tcW w:w="236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DBDD2D6" w14:textId="403E7B1C" w:rsidR="0063081C" w:rsidRDefault="008036EC" w:rsidP="006E557D">
            <w:pPr>
              <w:spacing w:after="0" w:line="240" w:lineRule="auto"/>
            </w:pPr>
            <w:r>
              <w:rPr>
                <w:b/>
              </w:rPr>
              <w:t>Support Purpose</w:t>
            </w:r>
          </w:p>
        </w:tc>
        <w:tc>
          <w:tcPr>
            <w:tcW w:w="388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64E3C1A" w14:textId="2F708637" w:rsidR="0063081C" w:rsidRDefault="008036EC" w:rsidP="006E557D">
            <w:pPr>
              <w:spacing w:after="0" w:line="240" w:lineRule="auto"/>
            </w:pPr>
            <w:r>
              <w:rPr>
                <w:b/>
              </w:rPr>
              <w:t>Support Category</w:t>
            </w:r>
          </w:p>
        </w:tc>
      </w:tr>
      <w:tr w:rsidR="0063081C" w14:paraId="6E23B8CE" w14:textId="77777777" w:rsidTr="00682E0D">
        <w:trPr>
          <w:trHeight w:val="567"/>
          <w:jc w:val="center"/>
        </w:trPr>
        <w:tc>
          <w:tcPr>
            <w:tcW w:w="7225" w:type="dxa"/>
            <w:tcBorders>
              <w:top w:val="single" w:sz="4" w:space="0" w:color="auto"/>
              <w:left w:val="single" w:sz="4" w:space="0" w:color="auto"/>
              <w:bottom w:val="single" w:sz="4" w:space="0" w:color="auto"/>
              <w:right w:val="single" w:sz="4" w:space="0" w:color="auto"/>
            </w:tcBorders>
            <w:vAlign w:val="center"/>
            <w:hideMark/>
          </w:tcPr>
          <w:p w14:paraId="13E49C5A" w14:textId="594D3B31" w:rsidR="0063081C" w:rsidRDefault="0063081C" w:rsidP="006E557D">
            <w:pPr>
              <w:spacing w:after="0" w:line="240" w:lineRule="auto"/>
            </w:pPr>
            <w:r>
              <w:t>1:1 Individ</w:t>
            </w:r>
            <w:r w:rsidR="008036EC">
              <w:t>ual Support (In Home Support)</w:t>
            </w:r>
          </w:p>
        </w:tc>
        <w:tc>
          <w:tcPr>
            <w:tcW w:w="2369" w:type="dxa"/>
            <w:tcBorders>
              <w:top w:val="single" w:sz="4" w:space="0" w:color="auto"/>
              <w:left w:val="single" w:sz="4" w:space="0" w:color="auto"/>
              <w:bottom w:val="single" w:sz="4" w:space="0" w:color="auto"/>
              <w:right w:val="single" w:sz="4" w:space="0" w:color="auto"/>
            </w:tcBorders>
            <w:vAlign w:val="center"/>
            <w:hideMark/>
          </w:tcPr>
          <w:p w14:paraId="444EF127" w14:textId="64295222" w:rsidR="0063081C" w:rsidRDefault="008036EC" w:rsidP="006E557D">
            <w:pPr>
              <w:spacing w:after="0" w:line="240" w:lineRule="auto"/>
            </w:pPr>
            <w:r>
              <w:t>Core</w:t>
            </w:r>
          </w:p>
        </w:tc>
        <w:tc>
          <w:tcPr>
            <w:tcW w:w="3880" w:type="dxa"/>
            <w:tcBorders>
              <w:top w:val="single" w:sz="4" w:space="0" w:color="auto"/>
              <w:left w:val="single" w:sz="4" w:space="0" w:color="auto"/>
              <w:bottom w:val="single" w:sz="4" w:space="0" w:color="auto"/>
              <w:right w:val="single" w:sz="4" w:space="0" w:color="auto"/>
            </w:tcBorders>
            <w:vAlign w:val="center"/>
            <w:hideMark/>
          </w:tcPr>
          <w:p w14:paraId="23863172" w14:textId="25F7581C" w:rsidR="0063081C" w:rsidRDefault="008036EC" w:rsidP="006E557D">
            <w:pPr>
              <w:spacing w:after="0" w:line="240" w:lineRule="auto"/>
            </w:pPr>
            <w:r>
              <w:t>Assistance with daily life</w:t>
            </w:r>
          </w:p>
        </w:tc>
      </w:tr>
      <w:tr w:rsidR="0063081C" w14:paraId="7BFB53A8" w14:textId="77777777" w:rsidTr="00682E0D">
        <w:trPr>
          <w:trHeight w:val="567"/>
          <w:jc w:val="center"/>
        </w:trPr>
        <w:tc>
          <w:tcPr>
            <w:tcW w:w="7225" w:type="dxa"/>
            <w:tcBorders>
              <w:top w:val="single" w:sz="4" w:space="0" w:color="auto"/>
              <w:left w:val="single" w:sz="4" w:space="0" w:color="auto"/>
              <w:bottom w:val="single" w:sz="4" w:space="0" w:color="auto"/>
              <w:right w:val="single" w:sz="4" w:space="0" w:color="auto"/>
            </w:tcBorders>
            <w:vAlign w:val="center"/>
            <w:hideMark/>
          </w:tcPr>
          <w:p w14:paraId="6B75A13B" w14:textId="3EBC1A0B" w:rsidR="0063081C" w:rsidRDefault="0063081C" w:rsidP="006E557D">
            <w:pPr>
              <w:spacing w:after="0" w:line="240" w:lineRule="auto"/>
            </w:pPr>
            <w:r>
              <w:t>1:1 In</w:t>
            </w:r>
            <w:r w:rsidR="008036EC">
              <w:t>dividual Support (In Community)</w:t>
            </w:r>
          </w:p>
        </w:tc>
        <w:tc>
          <w:tcPr>
            <w:tcW w:w="2369" w:type="dxa"/>
            <w:tcBorders>
              <w:top w:val="single" w:sz="4" w:space="0" w:color="auto"/>
              <w:left w:val="single" w:sz="4" w:space="0" w:color="auto"/>
              <w:bottom w:val="single" w:sz="4" w:space="0" w:color="auto"/>
              <w:right w:val="single" w:sz="4" w:space="0" w:color="auto"/>
            </w:tcBorders>
            <w:vAlign w:val="center"/>
            <w:hideMark/>
          </w:tcPr>
          <w:p w14:paraId="1AB751F1" w14:textId="068B4B75" w:rsidR="0063081C" w:rsidRDefault="008036EC" w:rsidP="006E557D">
            <w:pPr>
              <w:spacing w:after="0" w:line="240" w:lineRule="auto"/>
            </w:pPr>
            <w:r>
              <w:t>Core</w:t>
            </w:r>
          </w:p>
        </w:tc>
        <w:tc>
          <w:tcPr>
            <w:tcW w:w="3880" w:type="dxa"/>
            <w:tcBorders>
              <w:top w:val="single" w:sz="4" w:space="0" w:color="auto"/>
              <w:left w:val="single" w:sz="4" w:space="0" w:color="auto"/>
              <w:bottom w:val="single" w:sz="4" w:space="0" w:color="auto"/>
              <w:right w:val="single" w:sz="4" w:space="0" w:color="auto"/>
            </w:tcBorders>
            <w:vAlign w:val="center"/>
            <w:hideMark/>
          </w:tcPr>
          <w:p w14:paraId="05CF479F" w14:textId="076F39E3" w:rsidR="0063081C" w:rsidRDefault="0063081C" w:rsidP="006E557D">
            <w:pPr>
              <w:spacing w:after="0" w:line="240" w:lineRule="auto"/>
            </w:pPr>
            <w:r>
              <w:t>Assistance with Soc</w:t>
            </w:r>
            <w:r w:rsidR="008036EC">
              <w:t>ial and Community Participation</w:t>
            </w:r>
          </w:p>
        </w:tc>
      </w:tr>
      <w:tr w:rsidR="0063081C" w14:paraId="00F2435A" w14:textId="77777777" w:rsidTr="00682E0D">
        <w:trPr>
          <w:trHeight w:val="567"/>
          <w:jc w:val="center"/>
        </w:trPr>
        <w:tc>
          <w:tcPr>
            <w:tcW w:w="7225" w:type="dxa"/>
            <w:tcBorders>
              <w:top w:val="single" w:sz="4" w:space="0" w:color="auto"/>
              <w:left w:val="single" w:sz="4" w:space="0" w:color="auto"/>
              <w:bottom w:val="single" w:sz="4" w:space="0" w:color="auto"/>
              <w:right w:val="single" w:sz="4" w:space="0" w:color="auto"/>
            </w:tcBorders>
            <w:vAlign w:val="center"/>
            <w:hideMark/>
          </w:tcPr>
          <w:p w14:paraId="73C55D5F" w14:textId="0AD7315B" w:rsidR="0063081C" w:rsidRDefault="0063081C" w:rsidP="006E557D">
            <w:pPr>
              <w:spacing w:after="0" w:line="240" w:lineRule="auto"/>
            </w:pPr>
            <w:r>
              <w:t>Respi</w:t>
            </w:r>
            <w:r w:rsidR="008036EC">
              <w:t>te and Short-Term Accommodation</w:t>
            </w:r>
          </w:p>
        </w:tc>
        <w:tc>
          <w:tcPr>
            <w:tcW w:w="2369" w:type="dxa"/>
            <w:tcBorders>
              <w:top w:val="single" w:sz="4" w:space="0" w:color="auto"/>
              <w:left w:val="single" w:sz="4" w:space="0" w:color="auto"/>
              <w:bottom w:val="single" w:sz="4" w:space="0" w:color="auto"/>
              <w:right w:val="single" w:sz="4" w:space="0" w:color="auto"/>
            </w:tcBorders>
            <w:vAlign w:val="center"/>
            <w:hideMark/>
          </w:tcPr>
          <w:p w14:paraId="759C03C3" w14:textId="3C5CDB67" w:rsidR="0063081C" w:rsidRDefault="008036EC" w:rsidP="006E557D">
            <w:pPr>
              <w:spacing w:after="0" w:line="240" w:lineRule="auto"/>
            </w:pPr>
            <w:r>
              <w:t>Core</w:t>
            </w:r>
          </w:p>
        </w:tc>
        <w:tc>
          <w:tcPr>
            <w:tcW w:w="3880" w:type="dxa"/>
            <w:tcBorders>
              <w:top w:val="single" w:sz="4" w:space="0" w:color="auto"/>
              <w:left w:val="single" w:sz="4" w:space="0" w:color="auto"/>
              <w:bottom w:val="single" w:sz="4" w:space="0" w:color="auto"/>
              <w:right w:val="single" w:sz="4" w:space="0" w:color="auto"/>
            </w:tcBorders>
            <w:vAlign w:val="center"/>
            <w:hideMark/>
          </w:tcPr>
          <w:p w14:paraId="7D495296" w14:textId="0C25CD7C" w:rsidR="0063081C" w:rsidRDefault="008036EC" w:rsidP="006E557D">
            <w:pPr>
              <w:spacing w:after="0" w:line="240" w:lineRule="auto"/>
            </w:pPr>
            <w:r>
              <w:t>Assistance with daily life</w:t>
            </w:r>
          </w:p>
        </w:tc>
      </w:tr>
      <w:tr w:rsidR="0063081C" w14:paraId="0CB6F9CC" w14:textId="77777777" w:rsidTr="00682E0D">
        <w:trPr>
          <w:trHeight w:val="567"/>
          <w:jc w:val="center"/>
        </w:trPr>
        <w:tc>
          <w:tcPr>
            <w:tcW w:w="7225" w:type="dxa"/>
            <w:tcBorders>
              <w:top w:val="single" w:sz="4" w:space="0" w:color="auto"/>
              <w:left w:val="single" w:sz="4" w:space="0" w:color="auto"/>
              <w:bottom w:val="single" w:sz="4" w:space="0" w:color="auto"/>
              <w:right w:val="single" w:sz="4" w:space="0" w:color="auto"/>
            </w:tcBorders>
            <w:vAlign w:val="center"/>
            <w:hideMark/>
          </w:tcPr>
          <w:p w14:paraId="690E74BD" w14:textId="3F48B067" w:rsidR="0063081C" w:rsidRDefault="0063081C" w:rsidP="006E557D">
            <w:pPr>
              <w:spacing w:after="0" w:line="240" w:lineRule="auto"/>
            </w:pPr>
            <w:r>
              <w:t>Social, Recreational and</w:t>
            </w:r>
            <w:r w:rsidR="008036EC">
              <w:t xml:space="preserve"> Learning Groups (In Community)</w:t>
            </w:r>
          </w:p>
        </w:tc>
        <w:tc>
          <w:tcPr>
            <w:tcW w:w="2369" w:type="dxa"/>
            <w:tcBorders>
              <w:top w:val="single" w:sz="4" w:space="0" w:color="auto"/>
              <w:left w:val="single" w:sz="4" w:space="0" w:color="auto"/>
              <w:bottom w:val="single" w:sz="4" w:space="0" w:color="auto"/>
              <w:right w:val="single" w:sz="4" w:space="0" w:color="auto"/>
            </w:tcBorders>
            <w:vAlign w:val="center"/>
            <w:hideMark/>
          </w:tcPr>
          <w:p w14:paraId="6AA15478" w14:textId="04AF3771" w:rsidR="0063081C" w:rsidRDefault="008036EC" w:rsidP="006E557D">
            <w:pPr>
              <w:spacing w:after="0" w:line="240" w:lineRule="auto"/>
            </w:pPr>
            <w:r>
              <w:t>Core</w:t>
            </w:r>
          </w:p>
        </w:tc>
        <w:tc>
          <w:tcPr>
            <w:tcW w:w="3880" w:type="dxa"/>
            <w:tcBorders>
              <w:top w:val="single" w:sz="4" w:space="0" w:color="auto"/>
              <w:left w:val="single" w:sz="4" w:space="0" w:color="auto"/>
              <w:bottom w:val="single" w:sz="4" w:space="0" w:color="auto"/>
              <w:right w:val="single" w:sz="4" w:space="0" w:color="auto"/>
            </w:tcBorders>
            <w:vAlign w:val="center"/>
            <w:hideMark/>
          </w:tcPr>
          <w:p w14:paraId="4A3274C8" w14:textId="7443BDD4" w:rsidR="0063081C" w:rsidRDefault="008036EC" w:rsidP="006E557D">
            <w:pPr>
              <w:spacing w:after="0" w:line="240" w:lineRule="auto"/>
            </w:pPr>
            <w:r>
              <w:t>Assistance with daily life</w:t>
            </w:r>
          </w:p>
        </w:tc>
      </w:tr>
      <w:tr w:rsidR="0063081C" w14:paraId="3AA8EC77" w14:textId="77777777" w:rsidTr="00682E0D">
        <w:trPr>
          <w:trHeight w:val="567"/>
          <w:jc w:val="center"/>
        </w:trPr>
        <w:tc>
          <w:tcPr>
            <w:tcW w:w="7225" w:type="dxa"/>
            <w:tcBorders>
              <w:top w:val="single" w:sz="4" w:space="0" w:color="auto"/>
              <w:left w:val="single" w:sz="4" w:space="0" w:color="auto"/>
              <w:bottom w:val="single" w:sz="4" w:space="0" w:color="auto"/>
              <w:right w:val="single" w:sz="4" w:space="0" w:color="auto"/>
            </w:tcBorders>
            <w:vAlign w:val="center"/>
          </w:tcPr>
          <w:p w14:paraId="3D530CC7" w14:textId="1C76FF09" w:rsidR="0063081C" w:rsidRDefault="0063081C" w:rsidP="006E557D">
            <w:pPr>
              <w:spacing w:after="0" w:line="240" w:lineRule="auto"/>
            </w:pPr>
            <w:r>
              <w:t>Assistance in Coordinating or Managing Life Stages, Transitions and Supports</w:t>
            </w:r>
          </w:p>
        </w:tc>
        <w:tc>
          <w:tcPr>
            <w:tcW w:w="2369" w:type="dxa"/>
            <w:tcBorders>
              <w:top w:val="single" w:sz="4" w:space="0" w:color="auto"/>
              <w:left w:val="single" w:sz="4" w:space="0" w:color="auto"/>
              <w:bottom w:val="single" w:sz="4" w:space="0" w:color="auto"/>
              <w:right w:val="single" w:sz="4" w:space="0" w:color="auto"/>
            </w:tcBorders>
            <w:vAlign w:val="center"/>
            <w:hideMark/>
          </w:tcPr>
          <w:p w14:paraId="361E0D01" w14:textId="77777777" w:rsidR="0063081C" w:rsidRDefault="0063081C" w:rsidP="006E557D">
            <w:pPr>
              <w:spacing w:after="0" w:line="240" w:lineRule="auto"/>
            </w:pPr>
            <w:r>
              <w:t>Capacity Building</w:t>
            </w:r>
          </w:p>
        </w:tc>
        <w:tc>
          <w:tcPr>
            <w:tcW w:w="3880" w:type="dxa"/>
            <w:tcBorders>
              <w:top w:val="single" w:sz="4" w:space="0" w:color="auto"/>
              <w:left w:val="single" w:sz="4" w:space="0" w:color="auto"/>
              <w:bottom w:val="single" w:sz="4" w:space="0" w:color="auto"/>
              <w:right w:val="single" w:sz="4" w:space="0" w:color="auto"/>
            </w:tcBorders>
            <w:vAlign w:val="center"/>
            <w:hideMark/>
          </w:tcPr>
          <w:p w14:paraId="39E5A99E" w14:textId="6571EB4F" w:rsidR="0063081C" w:rsidRDefault="008036EC" w:rsidP="006E557D">
            <w:pPr>
              <w:spacing w:after="0" w:line="240" w:lineRule="auto"/>
            </w:pPr>
            <w:r>
              <w:t>Support Coordination</w:t>
            </w:r>
          </w:p>
        </w:tc>
      </w:tr>
      <w:tr w:rsidR="0063081C" w14:paraId="6F32EABD" w14:textId="77777777" w:rsidTr="00682E0D">
        <w:trPr>
          <w:trHeight w:val="567"/>
          <w:jc w:val="center"/>
        </w:trPr>
        <w:tc>
          <w:tcPr>
            <w:tcW w:w="7225" w:type="dxa"/>
            <w:tcBorders>
              <w:top w:val="single" w:sz="4" w:space="0" w:color="auto"/>
              <w:left w:val="single" w:sz="4" w:space="0" w:color="auto"/>
              <w:bottom w:val="single" w:sz="4" w:space="0" w:color="auto"/>
              <w:right w:val="single" w:sz="4" w:space="0" w:color="auto"/>
            </w:tcBorders>
            <w:vAlign w:val="center"/>
            <w:hideMark/>
          </w:tcPr>
          <w:p w14:paraId="7D845171" w14:textId="77777777" w:rsidR="0063081C" w:rsidRDefault="0063081C" w:rsidP="006E557D">
            <w:pPr>
              <w:spacing w:after="0" w:line="240" w:lineRule="auto"/>
            </w:pPr>
            <w:r>
              <w:t>Therapeutic Supports</w:t>
            </w:r>
          </w:p>
        </w:tc>
        <w:tc>
          <w:tcPr>
            <w:tcW w:w="2369" w:type="dxa"/>
            <w:tcBorders>
              <w:top w:val="single" w:sz="4" w:space="0" w:color="auto"/>
              <w:left w:val="single" w:sz="4" w:space="0" w:color="auto"/>
              <w:bottom w:val="single" w:sz="4" w:space="0" w:color="auto"/>
              <w:right w:val="single" w:sz="4" w:space="0" w:color="auto"/>
            </w:tcBorders>
            <w:vAlign w:val="center"/>
            <w:hideMark/>
          </w:tcPr>
          <w:p w14:paraId="58354F70" w14:textId="1FBD6E3E" w:rsidR="0063081C" w:rsidRDefault="008036EC" w:rsidP="006E557D">
            <w:pPr>
              <w:spacing w:after="0" w:line="240" w:lineRule="auto"/>
            </w:pPr>
            <w:r>
              <w:t>Capacity Building</w:t>
            </w:r>
          </w:p>
        </w:tc>
        <w:tc>
          <w:tcPr>
            <w:tcW w:w="3880" w:type="dxa"/>
            <w:tcBorders>
              <w:top w:val="single" w:sz="4" w:space="0" w:color="auto"/>
              <w:left w:val="single" w:sz="4" w:space="0" w:color="auto"/>
              <w:bottom w:val="single" w:sz="4" w:space="0" w:color="auto"/>
              <w:right w:val="single" w:sz="4" w:space="0" w:color="auto"/>
            </w:tcBorders>
            <w:vAlign w:val="center"/>
          </w:tcPr>
          <w:p w14:paraId="20E43E33" w14:textId="18E6AF48" w:rsidR="0063081C" w:rsidRDefault="0063081C" w:rsidP="006E557D">
            <w:pPr>
              <w:spacing w:after="0" w:line="240" w:lineRule="auto"/>
            </w:pPr>
            <w:r>
              <w:t>Improved daily living skills</w:t>
            </w:r>
          </w:p>
        </w:tc>
      </w:tr>
      <w:tr w:rsidR="008928CB" w14:paraId="767D9AFD" w14:textId="77777777" w:rsidTr="00682E0D">
        <w:trPr>
          <w:trHeight w:val="567"/>
          <w:jc w:val="center"/>
        </w:trPr>
        <w:tc>
          <w:tcPr>
            <w:tcW w:w="7225" w:type="dxa"/>
            <w:tcBorders>
              <w:top w:val="single" w:sz="4" w:space="0" w:color="auto"/>
              <w:left w:val="single" w:sz="4" w:space="0" w:color="auto"/>
              <w:bottom w:val="single" w:sz="4" w:space="0" w:color="auto"/>
              <w:right w:val="single" w:sz="4" w:space="0" w:color="auto"/>
            </w:tcBorders>
            <w:vAlign w:val="center"/>
          </w:tcPr>
          <w:p w14:paraId="076F9781" w14:textId="2BA85C04" w:rsidR="008928CB" w:rsidRDefault="00940809" w:rsidP="006E557D">
            <w:pPr>
              <w:spacing w:after="0" w:line="240" w:lineRule="auto"/>
            </w:pPr>
            <w:r>
              <w:t>School Leaver Employment Supports</w:t>
            </w:r>
          </w:p>
        </w:tc>
        <w:tc>
          <w:tcPr>
            <w:tcW w:w="2369" w:type="dxa"/>
            <w:tcBorders>
              <w:top w:val="single" w:sz="4" w:space="0" w:color="auto"/>
              <w:left w:val="single" w:sz="4" w:space="0" w:color="auto"/>
              <w:bottom w:val="single" w:sz="4" w:space="0" w:color="auto"/>
              <w:right w:val="single" w:sz="4" w:space="0" w:color="auto"/>
            </w:tcBorders>
            <w:vAlign w:val="center"/>
          </w:tcPr>
          <w:p w14:paraId="5F13DB3F" w14:textId="7CCBCFF7" w:rsidR="008928CB" w:rsidRDefault="00F72BBC" w:rsidP="006E557D">
            <w:pPr>
              <w:spacing w:after="0" w:line="240" w:lineRule="auto"/>
            </w:pPr>
            <w:r>
              <w:t>Finding and keeping a job</w:t>
            </w:r>
          </w:p>
        </w:tc>
        <w:tc>
          <w:tcPr>
            <w:tcW w:w="3880" w:type="dxa"/>
            <w:tcBorders>
              <w:top w:val="single" w:sz="4" w:space="0" w:color="auto"/>
              <w:left w:val="single" w:sz="4" w:space="0" w:color="auto"/>
              <w:bottom w:val="single" w:sz="4" w:space="0" w:color="auto"/>
              <w:right w:val="single" w:sz="4" w:space="0" w:color="auto"/>
            </w:tcBorders>
            <w:vAlign w:val="center"/>
          </w:tcPr>
          <w:p w14:paraId="17CEE03F" w14:textId="08529BBE" w:rsidR="008928CB" w:rsidRDefault="0047556E" w:rsidP="006E557D">
            <w:pPr>
              <w:spacing w:after="0" w:line="240" w:lineRule="auto"/>
            </w:pPr>
            <w:r>
              <w:t>Finding and keeping a job</w:t>
            </w:r>
          </w:p>
        </w:tc>
      </w:tr>
    </w:tbl>
    <w:p w14:paraId="0F64480E" w14:textId="14BB207A" w:rsidR="0063081C" w:rsidRDefault="0063081C" w:rsidP="006E557D">
      <w:pPr>
        <w:spacing w:after="0" w:line="240" w:lineRule="auto"/>
      </w:pPr>
    </w:p>
    <w:p w14:paraId="5CDBD9E9" w14:textId="77777777" w:rsidR="002D20C0" w:rsidRDefault="002D20C0" w:rsidP="006E557D">
      <w:pPr>
        <w:spacing w:after="0" w:line="240" w:lineRule="auto"/>
        <w:rPr>
          <w:b/>
          <w:bCs/>
          <w:sz w:val="36"/>
          <w:szCs w:val="36"/>
        </w:rPr>
      </w:pPr>
      <w:r>
        <w:rPr>
          <w:b/>
          <w:bCs/>
          <w:sz w:val="36"/>
          <w:szCs w:val="36"/>
        </w:rPr>
        <w:br w:type="page"/>
      </w:r>
    </w:p>
    <w:p w14:paraId="4EC5DCAB" w14:textId="32D0F6F6" w:rsidR="006D2D0B" w:rsidRPr="00006A81" w:rsidRDefault="00006A81" w:rsidP="006E557D">
      <w:pPr>
        <w:spacing w:after="0" w:line="240" w:lineRule="auto"/>
        <w:rPr>
          <w:b/>
          <w:bCs/>
          <w:sz w:val="36"/>
          <w:szCs w:val="36"/>
        </w:rPr>
      </w:pPr>
      <w:r w:rsidRPr="00006A81">
        <w:rPr>
          <w:b/>
          <w:bCs/>
          <w:sz w:val="36"/>
          <w:szCs w:val="36"/>
        </w:rPr>
        <w:lastRenderedPageBreak/>
        <w:t>1:1 Individual Support (In home support)</w:t>
      </w:r>
      <w:r w:rsidR="00A0458D">
        <w:rPr>
          <w:b/>
          <w:bCs/>
          <w:sz w:val="36"/>
          <w:szCs w:val="36"/>
        </w:rPr>
        <w:t xml:space="preserve"> - Core</w:t>
      </w:r>
    </w:p>
    <w:p w14:paraId="3D0A3582" w14:textId="77777777" w:rsidR="006D2D0B" w:rsidRDefault="006D2D0B" w:rsidP="006E557D">
      <w:pPr>
        <w:spacing w:after="0" w:line="240" w:lineRule="auto"/>
      </w:pPr>
    </w:p>
    <w:tbl>
      <w:tblPr>
        <w:tblW w:w="13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7" w:type="dxa"/>
          <w:left w:w="107" w:type="dxa"/>
          <w:right w:w="106" w:type="dxa"/>
        </w:tblCellMar>
        <w:tblLook w:val="04A0" w:firstRow="1" w:lastRow="0" w:firstColumn="1" w:lastColumn="0" w:noHBand="0" w:noVBand="1"/>
      </w:tblPr>
      <w:tblGrid>
        <w:gridCol w:w="4536"/>
        <w:gridCol w:w="1418"/>
        <w:gridCol w:w="2126"/>
        <w:gridCol w:w="1843"/>
        <w:gridCol w:w="2126"/>
        <w:gridCol w:w="1134"/>
      </w:tblGrid>
      <w:tr w:rsidR="0063081C" w14:paraId="13582C97" w14:textId="77777777" w:rsidTr="00682E0D">
        <w:trPr>
          <w:trHeight w:val="567"/>
        </w:trPr>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52CEA13" w14:textId="37F6E097" w:rsidR="0063081C" w:rsidRDefault="008036EC" w:rsidP="006E557D">
            <w:pPr>
              <w:spacing w:after="0" w:line="240" w:lineRule="auto"/>
            </w:pPr>
            <w:r>
              <w:rPr>
                <w:b/>
              </w:rPr>
              <w:t>Level of Support</w:t>
            </w: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412A619" w14:textId="0606FE03" w:rsidR="0063081C" w:rsidRDefault="0063081C" w:rsidP="006E557D">
            <w:pPr>
              <w:spacing w:after="0" w:line="240" w:lineRule="auto"/>
            </w:pPr>
            <w:r>
              <w:rPr>
                <w:b/>
              </w:rPr>
              <w:t xml:space="preserve">Ratio (Staff to </w:t>
            </w:r>
            <w:r w:rsidR="008036EC">
              <w:rPr>
                <w:b/>
              </w:rPr>
              <w:t>Clients)</w:t>
            </w: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A7B0079" w14:textId="4E82B739" w:rsidR="0063081C" w:rsidRDefault="008036EC" w:rsidP="006E557D">
            <w:pPr>
              <w:spacing w:after="0" w:line="240" w:lineRule="auto"/>
            </w:pPr>
            <w:r>
              <w:rPr>
                <w:b/>
              </w:rPr>
              <w:t>Period</w:t>
            </w:r>
          </w:p>
        </w:tc>
        <w:tc>
          <w:tcPr>
            <w:tcW w:w="18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BCDF14F" w14:textId="251620B5" w:rsidR="0063081C" w:rsidRDefault="008036EC" w:rsidP="006E557D">
            <w:pPr>
              <w:spacing w:after="0" w:line="240" w:lineRule="auto"/>
            </w:pPr>
            <w:r>
              <w:rPr>
                <w:b/>
              </w:rPr>
              <w:t>Unit of Measure</w:t>
            </w: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6AF24E3" w14:textId="52E8DAE1" w:rsidR="0063081C" w:rsidRDefault="008036EC" w:rsidP="006E557D">
            <w:pPr>
              <w:spacing w:after="0" w:line="240" w:lineRule="auto"/>
            </w:pPr>
            <w:r>
              <w:rPr>
                <w:b/>
              </w:rPr>
              <w:t>NDIS Code</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952AA33" w14:textId="39B51B06" w:rsidR="0063081C" w:rsidRDefault="002D20C0" w:rsidP="006E557D">
            <w:pPr>
              <w:spacing w:after="0" w:line="240" w:lineRule="auto"/>
            </w:pPr>
            <w:r>
              <w:rPr>
                <w:b/>
              </w:rPr>
              <w:t>Price ($)</w:t>
            </w:r>
          </w:p>
        </w:tc>
      </w:tr>
      <w:tr w:rsidR="00D36D16" w14:paraId="1C9879FE" w14:textId="77777777" w:rsidTr="00682E0D">
        <w:trPr>
          <w:trHeight w:val="567"/>
        </w:trPr>
        <w:tc>
          <w:tcPr>
            <w:tcW w:w="4536" w:type="dxa"/>
            <w:tcBorders>
              <w:top w:val="single" w:sz="4" w:space="0" w:color="auto"/>
              <w:left w:val="single" w:sz="4" w:space="0" w:color="auto"/>
              <w:bottom w:val="single" w:sz="4" w:space="0" w:color="auto"/>
              <w:right w:val="single" w:sz="4" w:space="0" w:color="auto"/>
            </w:tcBorders>
            <w:vAlign w:val="center"/>
          </w:tcPr>
          <w:p w14:paraId="07E80D2F" w14:textId="4D498951" w:rsidR="00D36D16" w:rsidRPr="00D36D16" w:rsidRDefault="002D20C0" w:rsidP="006E557D">
            <w:pPr>
              <w:spacing w:after="0" w:line="240" w:lineRule="auto"/>
              <w:rPr>
                <w:rFonts w:ascii="Calibri" w:hAnsi="Calibri" w:cs="Calibri"/>
                <w:color w:val="000000"/>
              </w:rPr>
            </w:pPr>
            <w:r>
              <w:rPr>
                <w:rFonts w:ascii="Calibri" w:hAnsi="Calibri" w:cs="Calibri"/>
                <w:color w:val="000000"/>
              </w:rPr>
              <w:t>House a</w:t>
            </w:r>
            <w:r w:rsidR="00D36D16">
              <w:rPr>
                <w:rFonts w:ascii="Calibri" w:hAnsi="Calibri" w:cs="Calibri"/>
                <w:color w:val="000000"/>
              </w:rPr>
              <w:t>nd/or Yard Maintenance</w:t>
            </w:r>
          </w:p>
        </w:tc>
        <w:tc>
          <w:tcPr>
            <w:tcW w:w="1418" w:type="dxa"/>
            <w:tcBorders>
              <w:top w:val="single" w:sz="4" w:space="0" w:color="auto"/>
              <w:left w:val="single" w:sz="4" w:space="0" w:color="auto"/>
              <w:bottom w:val="single" w:sz="4" w:space="0" w:color="auto"/>
              <w:right w:val="single" w:sz="4" w:space="0" w:color="auto"/>
            </w:tcBorders>
            <w:vAlign w:val="center"/>
          </w:tcPr>
          <w:p w14:paraId="6C4E7CCB" w14:textId="43C268F4" w:rsidR="00D36D16" w:rsidRDefault="00D36D16" w:rsidP="006E557D">
            <w:pPr>
              <w:spacing w:after="0" w:line="240" w:lineRule="auto"/>
            </w:pPr>
            <w:r>
              <w:t>1:1</w:t>
            </w:r>
          </w:p>
        </w:tc>
        <w:tc>
          <w:tcPr>
            <w:tcW w:w="2126" w:type="dxa"/>
            <w:tcBorders>
              <w:top w:val="single" w:sz="4" w:space="0" w:color="auto"/>
              <w:left w:val="single" w:sz="4" w:space="0" w:color="auto"/>
              <w:bottom w:val="single" w:sz="4" w:space="0" w:color="auto"/>
              <w:right w:val="single" w:sz="4" w:space="0" w:color="auto"/>
            </w:tcBorders>
            <w:vAlign w:val="center"/>
          </w:tcPr>
          <w:p w14:paraId="1A1664D8" w14:textId="62AA9AC9" w:rsidR="00D36D16" w:rsidRPr="00D36D16" w:rsidRDefault="008036EC" w:rsidP="006E557D">
            <w:pPr>
              <w:spacing w:after="0" w:line="240" w:lineRule="auto"/>
            </w:pPr>
            <w:r>
              <w:t>Weekday Daytime</w:t>
            </w:r>
          </w:p>
        </w:tc>
        <w:tc>
          <w:tcPr>
            <w:tcW w:w="1843" w:type="dxa"/>
            <w:tcBorders>
              <w:top w:val="single" w:sz="4" w:space="0" w:color="auto"/>
              <w:left w:val="single" w:sz="4" w:space="0" w:color="auto"/>
              <w:bottom w:val="single" w:sz="4" w:space="0" w:color="auto"/>
              <w:right w:val="single" w:sz="4" w:space="0" w:color="auto"/>
            </w:tcBorders>
            <w:vAlign w:val="center"/>
          </w:tcPr>
          <w:p w14:paraId="682777ED" w14:textId="1375B332" w:rsidR="00D36D16" w:rsidRPr="00D36D16" w:rsidRDefault="008036EC" w:rsidP="006E557D">
            <w:pPr>
              <w:spacing w:after="0" w:line="240" w:lineRule="auto"/>
            </w:pPr>
            <w:r>
              <w:t>Hourly</w:t>
            </w:r>
          </w:p>
        </w:tc>
        <w:tc>
          <w:tcPr>
            <w:tcW w:w="2126" w:type="dxa"/>
            <w:tcBorders>
              <w:top w:val="single" w:sz="4" w:space="0" w:color="auto"/>
              <w:left w:val="single" w:sz="4" w:space="0" w:color="auto"/>
              <w:bottom w:val="single" w:sz="4" w:space="0" w:color="auto"/>
              <w:right w:val="single" w:sz="4" w:space="0" w:color="auto"/>
            </w:tcBorders>
            <w:vAlign w:val="center"/>
          </w:tcPr>
          <w:p w14:paraId="4D30A78C" w14:textId="54A94999" w:rsidR="00D36D16" w:rsidRPr="00D36D16" w:rsidRDefault="00D36D16" w:rsidP="006E557D">
            <w:pPr>
              <w:spacing w:after="0" w:line="240" w:lineRule="auto"/>
              <w:rPr>
                <w:rFonts w:ascii="Calibri" w:hAnsi="Calibri" w:cs="Calibri"/>
                <w:color w:val="000000"/>
              </w:rPr>
            </w:pPr>
            <w:r>
              <w:rPr>
                <w:rFonts w:ascii="Calibri" w:hAnsi="Calibri" w:cs="Calibri"/>
                <w:color w:val="000000"/>
              </w:rPr>
              <w:t>01_019_0120_1_1</w:t>
            </w:r>
          </w:p>
        </w:tc>
        <w:tc>
          <w:tcPr>
            <w:tcW w:w="1134" w:type="dxa"/>
            <w:tcBorders>
              <w:top w:val="single" w:sz="4" w:space="0" w:color="auto"/>
              <w:left w:val="single" w:sz="4" w:space="0" w:color="auto"/>
              <w:bottom w:val="single" w:sz="4" w:space="0" w:color="auto"/>
              <w:right w:val="single" w:sz="4" w:space="0" w:color="auto"/>
            </w:tcBorders>
            <w:vAlign w:val="center"/>
          </w:tcPr>
          <w:p w14:paraId="5E9887A4" w14:textId="340DF79C" w:rsidR="00D36D16" w:rsidRDefault="00D36D16" w:rsidP="006E557D">
            <w:pPr>
              <w:spacing w:after="0" w:line="240" w:lineRule="auto"/>
            </w:pPr>
            <w:r>
              <w:t>$</w:t>
            </w:r>
            <w:r w:rsidR="00CD4D66">
              <w:t>5</w:t>
            </w:r>
            <w:r w:rsidR="004E3D94">
              <w:t>3.09</w:t>
            </w:r>
          </w:p>
        </w:tc>
      </w:tr>
      <w:tr w:rsidR="00D36D16" w14:paraId="15BAE1B6" w14:textId="77777777" w:rsidTr="00682E0D">
        <w:trPr>
          <w:trHeight w:val="567"/>
        </w:trPr>
        <w:tc>
          <w:tcPr>
            <w:tcW w:w="4536" w:type="dxa"/>
            <w:tcBorders>
              <w:top w:val="single" w:sz="4" w:space="0" w:color="auto"/>
              <w:left w:val="single" w:sz="4" w:space="0" w:color="auto"/>
              <w:bottom w:val="single" w:sz="4" w:space="0" w:color="auto"/>
              <w:right w:val="single" w:sz="4" w:space="0" w:color="auto"/>
            </w:tcBorders>
            <w:vAlign w:val="center"/>
          </w:tcPr>
          <w:p w14:paraId="3F301323" w14:textId="51047F66" w:rsidR="00D36D16" w:rsidRPr="00D36D16" w:rsidRDefault="002D20C0" w:rsidP="006E557D">
            <w:pPr>
              <w:spacing w:after="0" w:line="240" w:lineRule="auto"/>
              <w:rPr>
                <w:rFonts w:ascii="Calibri" w:hAnsi="Calibri" w:cs="Calibri"/>
                <w:color w:val="000000"/>
              </w:rPr>
            </w:pPr>
            <w:r>
              <w:rPr>
                <w:rFonts w:ascii="Calibri" w:hAnsi="Calibri" w:cs="Calibri"/>
                <w:color w:val="000000"/>
              </w:rPr>
              <w:t>House Cleaning and o</w:t>
            </w:r>
            <w:r w:rsidR="00D36D16">
              <w:rPr>
                <w:rFonts w:ascii="Calibri" w:hAnsi="Calibri" w:cs="Calibri"/>
                <w:color w:val="000000"/>
              </w:rPr>
              <w:t>ther Household Activities</w:t>
            </w:r>
          </w:p>
        </w:tc>
        <w:tc>
          <w:tcPr>
            <w:tcW w:w="1418" w:type="dxa"/>
            <w:tcBorders>
              <w:top w:val="single" w:sz="4" w:space="0" w:color="auto"/>
              <w:left w:val="single" w:sz="4" w:space="0" w:color="auto"/>
              <w:bottom w:val="single" w:sz="4" w:space="0" w:color="auto"/>
              <w:right w:val="single" w:sz="4" w:space="0" w:color="auto"/>
            </w:tcBorders>
            <w:vAlign w:val="center"/>
          </w:tcPr>
          <w:p w14:paraId="325B082C" w14:textId="77554EE8" w:rsidR="00D36D16" w:rsidRDefault="00D36D16" w:rsidP="006E557D">
            <w:pPr>
              <w:spacing w:after="0" w:line="240" w:lineRule="auto"/>
            </w:pPr>
            <w:r>
              <w:t>1:1</w:t>
            </w:r>
          </w:p>
        </w:tc>
        <w:tc>
          <w:tcPr>
            <w:tcW w:w="2126" w:type="dxa"/>
            <w:tcBorders>
              <w:top w:val="single" w:sz="4" w:space="0" w:color="auto"/>
              <w:left w:val="single" w:sz="4" w:space="0" w:color="auto"/>
              <w:bottom w:val="single" w:sz="4" w:space="0" w:color="auto"/>
              <w:right w:val="single" w:sz="4" w:space="0" w:color="auto"/>
            </w:tcBorders>
            <w:vAlign w:val="center"/>
          </w:tcPr>
          <w:p w14:paraId="69554D62" w14:textId="4E5A4C84" w:rsidR="00D36D16" w:rsidRDefault="008036EC" w:rsidP="006E557D">
            <w:pPr>
              <w:spacing w:after="0" w:line="240" w:lineRule="auto"/>
            </w:pPr>
            <w:r>
              <w:t>Weekday Daytime</w:t>
            </w:r>
          </w:p>
        </w:tc>
        <w:tc>
          <w:tcPr>
            <w:tcW w:w="1843" w:type="dxa"/>
            <w:tcBorders>
              <w:top w:val="single" w:sz="4" w:space="0" w:color="auto"/>
              <w:left w:val="single" w:sz="4" w:space="0" w:color="auto"/>
              <w:bottom w:val="single" w:sz="4" w:space="0" w:color="auto"/>
              <w:right w:val="single" w:sz="4" w:space="0" w:color="auto"/>
            </w:tcBorders>
            <w:vAlign w:val="center"/>
          </w:tcPr>
          <w:p w14:paraId="08869ACC" w14:textId="02A13401" w:rsidR="00D36D16" w:rsidRDefault="008036EC" w:rsidP="006E557D">
            <w:pPr>
              <w:spacing w:after="0" w:line="240" w:lineRule="auto"/>
            </w:pPr>
            <w:r>
              <w:t>Hourly</w:t>
            </w:r>
          </w:p>
        </w:tc>
        <w:tc>
          <w:tcPr>
            <w:tcW w:w="2126" w:type="dxa"/>
            <w:tcBorders>
              <w:top w:val="single" w:sz="4" w:space="0" w:color="auto"/>
              <w:left w:val="single" w:sz="4" w:space="0" w:color="auto"/>
              <w:bottom w:val="single" w:sz="4" w:space="0" w:color="auto"/>
              <w:right w:val="single" w:sz="4" w:space="0" w:color="auto"/>
            </w:tcBorders>
            <w:vAlign w:val="center"/>
          </w:tcPr>
          <w:p w14:paraId="2EED30B1" w14:textId="52A6664A" w:rsidR="00D36D16" w:rsidRPr="002D20C0" w:rsidRDefault="00D36D16" w:rsidP="006E557D">
            <w:pPr>
              <w:spacing w:after="0" w:line="240" w:lineRule="auto"/>
              <w:rPr>
                <w:rFonts w:ascii="Calibri" w:hAnsi="Calibri" w:cs="Calibri"/>
                <w:color w:val="000000"/>
              </w:rPr>
            </w:pPr>
            <w:r>
              <w:rPr>
                <w:rFonts w:ascii="Calibri" w:hAnsi="Calibri" w:cs="Calibri"/>
                <w:color w:val="000000"/>
              </w:rPr>
              <w:t>01_020_0120_1_1</w:t>
            </w:r>
          </w:p>
        </w:tc>
        <w:tc>
          <w:tcPr>
            <w:tcW w:w="1134" w:type="dxa"/>
            <w:tcBorders>
              <w:top w:val="single" w:sz="4" w:space="0" w:color="auto"/>
              <w:left w:val="single" w:sz="4" w:space="0" w:color="auto"/>
              <w:bottom w:val="single" w:sz="4" w:space="0" w:color="auto"/>
              <w:right w:val="single" w:sz="4" w:space="0" w:color="auto"/>
            </w:tcBorders>
            <w:vAlign w:val="center"/>
          </w:tcPr>
          <w:p w14:paraId="5C71D310" w14:textId="1AFE07F5" w:rsidR="00D36D16" w:rsidRDefault="00D36D16" w:rsidP="006E557D">
            <w:pPr>
              <w:spacing w:after="0" w:line="240" w:lineRule="auto"/>
            </w:pPr>
            <w:r>
              <w:t>$</w:t>
            </w:r>
            <w:r w:rsidR="00CD4D66">
              <w:t>5</w:t>
            </w:r>
            <w:r w:rsidR="00C634AD">
              <w:t>4.07</w:t>
            </w:r>
          </w:p>
        </w:tc>
      </w:tr>
      <w:tr w:rsidR="0063081C" w14:paraId="00E0236C" w14:textId="77777777" w:rsidTr="00682E0D">
        <w:trPr>
          <w:trHeight w:val="567"/>
        </w:trPr>
        <w:tc>
          <w:tcPr>
            <w:tcW w:w="4536" w:type="dxa"/>
            <w:tcBorders>
              <w:top w:val="single" w:sz="4" w:space="0" w:color="auto"/>
              <w:left w:val="single" w:sz="4" w:space="0" w:color="auto"/>
              <w:bottom w:val="single" w:sz="4" w:space="0" w:color="auto"/>
              <w:right w:val="single" w:sz="4" w:space="0" w:color="auto"/>
            </w:tcBorders>
            <w:vAlign w:val="center"/>
            <w:hideMark/>
          </w:tcPr>
          <w:p w14:paraId="38B349F7" w14:textId="7B526973" w:rsidR="0063081C" w:rsidRDefault="008036EC" w:rsidP="006E557D">
            <w:pPr>
              <w:spacing w:after="0" w:line="240" w:lineRule="auto"/>
            </w:pPr>
            <w:r>
              <w:t>Standard</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29498B" w14:textId="77777777" w:rsidR="0063081C" w:rsidRDefault="0063081C" w:rsidP="006E557D">
            <w:pPr>
              <w:spacing w:after="0" w:line="240" w:lineRule="auto"/>
            </w:pPr>
            <w:r>
              <w:t xml:space="preserve">1:1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7F737E8" w14:textId="797C683B" w:rsidR="0063081C" w:rsidRDefault="008036EC" w:rsidP="006E557D">
            <w:pPr>
              <w:spacing w:after="0" w:line="240" w:lineRule="auto"/>
            </w:pPr>
            <w:r>
              <w:t>Weekday Daytime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2289407" w14:textId="1EC9CF0F" w:rsidR="0063081C" w:rsidRDefault="00A54489" w:rsidP="006E557D">
            <w:pPr>
              <w:spacing w:after="0" w:line="240" w:lineRule="auto"/>
            </w:pPr>
            <w:r>
              <w:t>Hourly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9C394BB" w14:textId="3382081D" w:rsidR="0063081C" w:rsidRDefault="008036EC" w:rsidP="006E557D">
            <w:pPr>
              <w:spacing w:after="0" w:line="240" w:lineRule="auto"/>
            </w:pPr>
            <w:r>
              <w:t>01_011_0107_1_1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2D88A6" w14:textId="21EC6243" w:rsidR="0063081C" w:rsidRDefault="0063081C" w:rsidP="006E557D">
            <w:pPr>
              <w:spacing w:after="0" w:line="240" w:lineRule="auto"/>
            </w:pPr>
            <w:r>
              <w:t>$</w:t>
            </w:r>
            <w:r w:rsidR="00CD4D66">
              <w:t>6</w:t>
            </w:r>
            <w:r w:rsidR="00B45135">
              <w:t>5.00</w:t>
            </w:r>
          </w:p>
        </w:tc>
      </w:tr>
      <w:tr w:rsidR="0063081C" w14:paraId="0BD97437" w14:textId="77777777" w:rsidTr="00682E0D">
        <w:trPr>
          <w:trHeight w:val="567"/>
        </w:trPr>
        <w:tc>
          <w:tcPr>
            <w:tcW w:w="4536" w:type="dxa"/>
            <w:tcBorders>
              <w:top w:val="single" w:sz="4" w:space="0" w:color="auto"/>
              <w:left w:val="single" w:sz="4" w:space="0" w:color="auto"/>
              <w:bottom w:val="single" w:sz="4" w:space="0" w:color="auto"/>
              <w:right w:val="single" w:sz="4" w:space="0" w:color="auto"/>
            </w:tcBorders>
            <w:vAlign w:val="center"/>
            <w:hideMark/>
          </w:tcPr>
          <w:p w14:paraId="31BB94EA" w14:textId="15960D2D" w:rsidR="0063081C" w:rsidRDefault="008036EC" w:rsidP="006E557D">
            <w:pPr>
              <w:spacing w:after="0" w:line="240" w:lineRule="auto"/>
            </w:pPr>
            <w:r>
              <w:t>Standard</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4CB512" w14:textId="77777777" w:rsidR="0063081C" w:rsidRDefault="0063081C" w:rsidP="006E557D">
            <w:pPr>
              <w:spacing w:after="0" w:line="240" w:lineRule="auto"/>
            </w:pPr>
            <w:r>
              <w:t xml:space="preserve">1:1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DCB2D46" w14:textId="43D70A2A" w:rsidR="0063081C" w:rsidRDefault="008036EC" w:rsidP="006E557D">
            <w:pPr>
              <w:spacing w:after="0" w:line="240" w:lineRule="auto"/>
            </w:pPr>
            <w:r>
              <w:t>Weekday Evening</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949B54" w14:textId="523FAF36" w:rsidR="0063081C" w:rsidRDefault="008036EC" w:rsidP="006E557D">
            <w:pPr>
              <w:spacing w:after="0" w:line="240" w:lineRule="auto"/>
            </w:pPr>
            <w:r>
              <w:t>Hourly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E17ACE2" w14:textId="77777777" w:rsidR="0063081C" w:rsidRDefault="0063081C" w:rsidP="006E557D">
            <w:pPr>
              <w:spacing w:after="0" w:line="240" w:lineRule="auto"/>
            </w:pPr>
            <w:r>
              <w:t>01_015_0107_1_1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5047A5" w14:textId="113A7147" w:rsidR="0063081C" w:rsidRDefault="0063081C" w:rsidP="006E557D">
            <w:pPr>
              <w:spacing w:after="0" w:line="240" w:lineRule="auto"/>
            </w:pPr>
            <w:r>
              <w:t>$</w:t>
            </w:r>
            <w:r w:rsidR="00464EAF">
              <w:t>72.0</w:t>
            </w:r>
            <w:r w:rsidR="00AE56C2">
              <w:t>0</w:t>
            </w:r>
          </w:p>
        </w:tc>
      </w:tr>
      <w:tr w:rsidR="0063081C" w14:paraId="1B2F5612" w14:textId="77777777" w:rsidTr="00682E0D">
        <w:trPr>
          <w:trHeight w:val="567"/>
        </w:trPr>
        <w:tc>
          <w:tcPr>
            <w:tcW w:w="4536" w:type="dxa"/>
            <w:tcBorders>
              <w:top w:val="single" w:sz="4" w:space="0" w:color="auto"/>
              <w:left w:val="single" w:sz="4" w:space="0" w:color="auto"/>
              <w:bottom w:val="single" w:sz="4" w:space="0" w:color="auto"/>
              <w:right w:val="single" w:sz="4" w:space="0" w:color="auto"/>
            </w:tcBorders>
            <w:vAlign w:val="center"/>
            <w:hideMark/>
          </w:tcPr>
          <w:p w14:paraId="304C0B6B" w14:textId="7DF65FC8" w:rsidR="0063081C" w:rsidRDefault="008036EC" w:rsidP="006E557D">
            <w:pPr>
              <w:spacing w:after="0" w:line="240" w:lineRule="auto"/>
            </w:pPr>
            <w:r>
              <w:t>Standard</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5ECC81" w14:textId="7C379110" w:rsidR="0063081C" w:rsidRDefault="002D20C0" w:rsidP="006E557D">
            <w:pPr>
              <w:spacing w:after="0" w:line="240" w:lineRule="auto"/>
            </w:pPr>
            <w:r>
              <w:t>1:1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FD85962" w14:textId="60A3953D" w:rsidR="0063081C" w:rsidRDefault="00DF7F9F" w:rsidP="006E557D">
            <w:pPr>
              <w:spacing w:after="0" w:line="240" w:lineRule="auto"/>
            </w:pPr>
            <w:r>
              <w:t>Weekday Night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9EA13CB" w14:textId="7C76E599" w:rsidR="0063081C" w:rsidRDefault="002D20C0" w:rsidP="006E557D">
            <w:pPr>
              <w:spacing w:after="0" w:line="240" w:lineRule="auto"/>
            </w:pPr>
            <w:r>
              <w:t>Hourly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4060AB8" w14:textId="77777777" w:rsidR="0063081C" w:rsidRDefault="0063081C" w:rsidP="006E557D">
            <w:pPr>
              <w:spacing w:after="0" w:line="240" w:lineRule="auto"/>
            </w:pPr>
            <w:r>
              <w:t>01_002_0107_1_1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D6029F" w14:textId="60D53477" w:rsidR="0063081C" w:rsidRDefault="002D20C0" w:rsidP="006E557D">
            <w:pPr>
              <w:spacing w:after="0" w:line="240" w:lineRule="auto"/>
            </w:pPr>
            <w:r>
              <w:t>$</w:t>
            </w:r>
            <w:r w:rsidR="00AE56C2">
              <w:t>73.00</w:t>
            </w:r>
          </w:p>
        </w:tc>
      </w:tr>
      <w:tr w:rsidR="0063081C" w14:paraId="04FC5149" w14:textId="77777777" w:rsidTr="00682E0D">
        <w:trPr>
          <w:trHeight w:val="567"/>
        </w:trPr>
        <w:tc>
          <w:tcPr>
            <w:tcW w:w="4536" w:type="dxa"/>
            <w:tcBorders>
              <w:top w:val="single" w:sz="4" w:space="0" w:color="auto"/>
              <w:left w:val="single" w:sz="4" w:space="0" w:color="auto"/>
              <w:bottom w:val="single" w:sz="4" w:space="0" w:color="auto"/>
              <w:right w:val="single" w:sz="4" w:space="0" w:color="auto"/>
            </w:tcBorders>
            <w:vAlign w:val="center"/>
            <w:hideMark/>
          </w:tcPr>
          <w:p w14:paraId="0205AEE2" w14:textId="0747F86C" w:rsidR="0063081C" w:rsidRDefault="002D20C0" w:rsidP="006E557D">
            <w:pPr>
              <w:spacing w:after="0" w:line="240" w:lineRule="auto"/>
            </w:pPr>
            <w:r>
              <w:t>Standard (All Levels)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12CC60" w14:textId="72335CC3" w:rsidR="0063081C" w:rsidRDefault="002D20C0" w:rsidP="006E557D">
            <w:pPr>
              <w:spacing w:after="0" w:line="240" w:lineRule="auto"/>
            </w:pPr>
            <w:r>
              <w:t>1:1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F374229" w14:textId="5ED6D078" w:rsidR="0063081C" w:rsidRDefault="002D20C0" w:rsidP="006E557D">
            <w:pPr>
              <w:spacing w:after="0" w:line="240" w:lineRule="auto"/>
            </w:pPr>
            <w:r>
              <w:t>Passive Overnight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5F21416" w14:textId="3F1D7CB5" w:rsidR="0063081C" w:rsidRDefault="002D20C0" w:rsidP="006E557D">
            <w:pPr>
              <w:spacing w:after="0" w:line="240" w:lineRule="auto"/>
            </w:pPr>
            <w:r>
              <w:t>Each</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2F946C4" w14:textId="68D6E0DB" w:rsidR="0063081C" w:rsidRDefault="002D20C0" w:rsidP="006E557D">
            <w:pPr>
              <w:spacing w:after="0" w:line="240" w:lineRule="auto"/>
            </w:pPr>
            <w:r>
              <w:t>01_010_0107_1_1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1C9E94" w14:textId="7BF8BBCB" w:rsidR="0063081C" w:rsidRDefault="002D20C0" w:rsidP="006E557D">
            <w:pPr>
              <w:spacing w:after="0" w:line="240" w:lineRule="auto"/>
            </w:pPr>
            <w:r>
              <w:t>$</w:t>
            </w:r>
            <w:r w:rsidR="00AE56C2">
              <w:t>276.27</w:t>
            </w:r>
          </w:p>
        </w:tc>
      </w:tr>
      <w:tr w:rsidR="0063081C" w14:paraId="73D2C230" w14:textId="77777777" w:rsidTr="00682E0D">
        <w:trPr>
          <w:trHeight w:val="567"/>
        </w:trPr>
        <w:tc>
          <w:tcPr>
            <w:tcW w:w="4536" w:type="dxa"/>
            <w:tcBorders>
              <w:top w:val="single" w:sz="4" w:space="0" w:color="auto"/>
              <w:left w:val="single" w:sz="4" w:space="0" w:color="auto"/>
              <w:bottom w:val="single" w:sz="4" w:space="0" w:color="auto"/>
              <w:right w:val="single" w:sz="4" w:space="0" w:color="auto"/>
            </w:tcBorders>
            <w:vAlign w:val="center"/>
            <w:hideMark/>
          </w:tcPr>
          <w:p w14:paraId="5EC715DD" w14:textId="5B73F1ED" w:rsidR="0063081C" w:rsidRDefault="002D20C0" w:rsidP="006E557D">
            <w:pPr>
              <w:spacing w:after="0" w:line="240" w:lineRule="auto"/>
            </w:pPr>
            <w:r>
              <w:t>Standard</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9EAFE8" w14:textId="6A7DA127" w:rsidR="0063081C" w:rsidRDefault="002D20C0" w:rsidP="006E557D">
            <w:pPr>
              <w:spacing w:after="0" w:line="240" w:lineRule="auto"/>
            </w:pPr>
            <w:r>
              <w:t>1:1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0CF0AFB" w14:textId="0C00EFC1" w:rsidR="0063081C" w:rsidRDefault="002D20C0" w:rsidP="006E557D">
            <w:pPr>
              <w:spacing w:after="0" w:line="240" w:lineRule="auto"/>
            </w:pPr>
            <w:r>
              <w:t>Saturday</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1E525C4" w14:textId="4407255A" w:rsidR="0063081C" w:rsidRDefault="002D20C0" w:rsidP="006E557D">
            <w:pPr>
              <w:spacing w:after="0" w:line="240" w:lineRule="auto"/>
            </w:pPr>
            <w:r>
              <w:t>Hourly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EE676DE" w14:textId="177BC218" w:rsidR="0063081C" w:rsidRDefault="002D20C0" w:rsidP="006E557D">
            <w:pPr>
              <w:spacing w:after="0" w:line="240" w:lineRule="auto"/>
            </w:pPr>
            <w:r>
              <w:t>01_013_0107_1_1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6AF1FF" w14:textId="145B3DFF" w:rsidR="0063081C" w:rsidRDefault="002D20C0" w:rsidP="006E557D">
            <w:pPr>
              <w:spacing w:after="0" w:line="240" w:lineRule="auto"/>
            </w:pPr>
            <w:r>
              <w:t>$</w:t>
            </w:r>
            <w:r w:rsidR="00AE56C2">
              <w:t>92.00</w:t>
            </w:r>
          </w:p>
        </w:tc>
      </w:tr>
      <w:tr w:rsidR="0063081C" w14:paraId="034AB838" w14:textId="77777777" w:rsidTr="00682E0D">
        <w:trPr>
          <w:trHeight w:val="567"/>
        </w:trPr>
        <w:tc>
          <w:tcPr>
            <w:tcW w:w="4536" w:type="dxa"/>
            <w:tcBorders>
              <w:top w:val="single" w:sz="4" w:space="0" w:color="auto"/>
              <w:left w:val="single" w:sz="4" w:space="0" w:color="auto"/>
              <w:bottom w:val="single" w:sz="4" w:space="0" w:color="auto"/>
              <w:right w:val="single" w:sz="4" w:space="0" w:color="auto"/>
            </w:tcBorders>
            <w:vAlign w:val="center"/>
            <w:hideMark/>
          </w:tcPr>
          <w:p w14:paraId="00AD9BF0" w14:textId="1B826AC5" w:rsidR="0063081C" w:rsidRDefault="002D20C0" w:rsidP="006E557D">
            <w:pPr>
              <w:spacing w:after="0" w:line="240" w:lineRule="auto"/>
            </w:pPr>
            <w:r>
              <w:t>Standard</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43F2B2" w14:textId="72DEB39B" w:rsidR="0063081C" w:rsidRDefault="002D20C0" w:rsidP="006E557D">
            <w:pPr>
              <w:spacing w:after="0" w:line="240" w:lineRule="auto"/>
            </w:pPr>
            <w:r>
              <w:t>1:1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CC26C76" w14:textId="324877D3" w:rsidR="0063081C" w:rsidRDefault="002D20C0" w:rsidP="006E557D">
            <w:pPr>
              <w:spacing w:after="0" w:line="240" w:lineRule="auto"/>
            </w:pPr>
            <w:r>
              <w:t>Sunday</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9C7A906" w14:textId="77777777" w:rsidR="0063081C" w:rsidRDefault="0063081C" w:rsidP="006E557D">
            <w:pPr>
              <w:spacing w:after="0" w:line="240" w:lineRule="auto"/>
            </w:pPr>
            <w:r>
              <w:t xml:space="preserve">Hourly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BAC0537" w14:textId="4755011F" w:rsidR="0063081C" w:rsidRDefault="002D20C0" w:rsidP="006E557D">
            <w:pPr>
              <w:spacing w:after="0" w:line="240" w:lineRule="auto"/>
            </w:pPr>
            <w:r>
              <w:t>01_014_0107_1_1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50C963" w14:textId="24FEE12C" w:rsidR="0063081C" w:rsidRDefault="002D20C0" w:rsidP="006E557D">
            <w:pPr>
              <w:spacing w:after="0" w:line="240" w:lineRule="auto"/>
            </w:pPr>
            <w:r>
              <w:t>$</w:t>
            </w:r>
            <w:r w:rsidR="00C366CF">
              <w:t>11</w:t>
            </w:r>
            <w:r w:rsidR="00AE56C2">
              <w:t>8.00</w:t>
            </w:r>
          </w:p>
        </w:tc>
      </w:tr>
      <w:tr w:rsidR="0063081C" w14:paraId="18B7AAE8" w14:textId="77777777" w:rsidTr="00682E0D">
        <w:trPr>
          <w:trHeight w:val="567"/>
        </w:trPr>
        <w:tc>
          <w:tcPr>
            <w:tcW w:w="4536" w:type="dxa"/>
            <w:tcBorders>
              <w:top w:val="single" w:sz="4" w:space="0" w:color="auto"/>
              <w:left w:val="single" w:sz="4" w:space="0" w:color="auto"/>
              <w:bottom w:val="single" w:sz="4" w:space="0" w:color="auto"/>
              <w:right w:val="single" w:sz="4" w:space="0" w:color="auto"/>
            </w:tcBorders>
            <w:vAlign w:val="center"/>
            <w:hideMark/>
          </w:tcPr>
          <w:p w14:paraId="6489DE9F" w14:textId="267FB384" w:rsidR="0063081C" w:rsidRDefault="002D20C0" w:rsidP="006E557D">
            <w:pPr>
              <w:spacing w:after="0" w:line="240" w:lineRule="auto"/>
            </w:pPr>
            <w:r>
              <w:t>Standard</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2E6AA5" w14:textId="237309A9" w:rsidR="0063081C" w:rsidRDefault="002D20C0" w:rsidP="006E557D">
            <w:pPr>
              <w:spacing w:after="0" w:line="240" w:lineRule="auto"/>
            </w:pPr>
            <w:r>
              <w:t>1:1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7BE0BD1" w14:textId="07FB2D9F" w:rsidR="0063081C" w:rsidRDefault="002D20C0" w:rsidP="006E557D">
            <w:pPr>
              <w:spacing w:after="0" w:line="240" w:lineRule="auto"/>
            </w:pPr>
            <w:r>
              <w:t>Public Holiday</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0D81C87" w14:textId="359B4AB3" w:rsidR="0063081C" w:rsidRDefault="002D20C0" w:rsidP="006E557D">
            <w:pPr>
              <w:spacing w:after="0" w:line="240" w:lineRule="auto"/>
            </w:pPr>
            <w:r>
              <w:t>Hourly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DCB4B72" w14:textId="6B1F1493" w:rsidR="0063081C" w:rsidRDefault="002D20C0" w:rsidP="006E557D">
            <w:pPr>
              <w:spacing w:after="0" w:line="240" w:lineRule="auto"/>
            </w:pPr>
            <w:r>
              <w:t>01_012_0107_1_1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1A3D8A" w14:textId="6855A7D1" w:rsidR="0063081C" w:rsidRDefault="002D20C0" w:rsidP="006E557D">
            <w:pPr>
              <w:spacing w:after="0" w:line="240" w:lineRule="auto"/>
            </w:pPr>
            <w:r>
              <w:t>$</w:t>
            </w:r>
            <w:r w:rsidR="00C366CF">
              <w:t>1</w:t>
            </w:r>
            <w:r w:rsidR="00AE56C2">
              <w:t>4</w:t>
            </w:r>
            <w:r w:rsidR="00C366CF">
              <w:t>5.00</w:t>
            </w:r>
          </w:p>
        </w:tc>
      </w:tr>
    </w:tbl>
    <w:p w14:paraId="5E35D43C" w14:textId="318D495F" w:rsidR="0063081C" w:rsidRDefault="0063081C" w:rsidP="006E557D">
      <w:pPr>
        <w:spacing w:after="0" w:line="240" w:lineRule="auto"/>
      </w:pPr>
    </w:p>
    <w:p w14:paraId="1444834D" w14:textId="236DE6E2" w:rsidR="00C366CF" w:rsidRDefault="00C366CF" w:rsidP="006E557D">
      <w:pPr>
        <w:spacing w:after="0" w:line="240" w:lineRule="auto"/>
      </w:pPr>
    </w:p>
    <w:p w14:paraId="4A3F31A2" w14:textId="77777777" w:rsidR="00C366CF" w:rsidRDefault="00C366CF" w:rsidP="006E557D">
      <w:pPr>
        <w:spacing w:after="0" w:line="240" w:lineRule="auto"/>
      </w:pPr>
    </w:p>
    <w:p w14:paraId="521BD80A" w14:textId="77777777" w:rsidR="0063081C" w:rsidRDefault="0063081C" w:rsidP="006E557D">
      <w:pPr>
        <w:spacing w:after="0" w:line="240" w:lineRule="auto"/>
      </w:pPr>
      <w:r>
        <w:rPr>
          <w:b/>
          <w:i/>
        </w:rPr>
        <w:t xml:space="preserve">Important Information </w:t>
      </w:r>
    </w:p>
    <w:p w14:paraId="113BD419" w14:textId="77777777" w:rsidR="0063081C" w:rsidRDefault="0063081C" w:rsidP="006E557D">
      <w:pPr>
        <w:numPr>
          <w:ilvl w:val="0"/>
          <w:numId w:val="1"/>
        </w:numPr>
        <w:spacing w:after="0" w:line="240" w:lineRule="auto"/>
      </w:pPr>
      <w:r>
        <w:t xml:space="preserve">Cancellation fees may apply. </w:t>
      </w:r>
    </w:p>
    <w:p w14:paraId="3F447C1A" w14:textId="77777777" w:rsidR="0063081C" w:rsidRDefault="0063081C" w:rsidP="006E557D">
      <w:pPr>
        <w:numPr>
          <w:ilvl w:val="0"/>
          <w:numId w:val="1"/>
        </w:numPr>
        <w:spacing w:after="0" w:line="240" w:lineRule="auto"/>
      </w:pPr>
      <w:r>
        <w:t>Genuine Support Services Australia pricing will change annually from the 1</w:t>
      </w:r>
      <w:r>
        <w:rPr>
          <w:vertAlign w:val="superscript"/>
        </w:rPr>
        <w:t>st</w:t>
      </w:r>
      <w:r>
        <w:t xml:space="preserve"> of July.</w:t>
      </w:r>
    </w:p>
    <w:p w14:paraId="51F11AAF" w14:textId="77777777" w:rsidR="00006A81" w:rsidRDefault="00006A81" w:rsidP="006E557D">
      <w:pPr>
        <w:spacing w:after="0" w:line="240" w:lineRule="auto"/>
      </w:pPr>
    </w:p>
    <w:p w14:paraId="2E28D210" w14:textId="3F908571" w:rsidR="0063081C" w:rsidRDefault="0063081C" w:rsidP="006E557D">
      <w:pPr>
        <w:spacing w:after="0" w:line="240" w:lineRule="auto"/>
      </w:pPr>
      <w:r>
        <w:rPr>
          <w:b/>
          <w:i/>
        </w:rPr>
        <w:t xml:space="preserve">Period Calculation </w:t>
      </w:r>
    </w:p>
    <w:p w14:paraId="6F0F7365" w14:textId="77777777" w:rsidR="0063081C" w:rsidRDefault="0063081C" w:rsidP="006E557D">
      <w:pPr>
        <w:spacing w:after="0" w:line="240" w:lineRule="auto"/>
      </w:pPr>
      <w:r>
        <w:t xml:space="preserve">A Weekday is Monday to Friday, the extra rates paid for Saturday/Sunday/Public holidays are in substitution for, and not cumulative upon, the shift premiums payable for evening and overnight supports, the extra rates for Saturday/Sunday/Public Holidays do not increase further when the support finishes after 8pm. </w:t>
      </w:r>
    </w:p>
    <w:p w14:paraId="3ECAE3C0" w14:textId="6FEA5F6C" w:rsidR="0063081C" w:rsidRDefault="0063081C" w:rsidP="006E557D">
      <w:pPr>
        <w:spacing w:after="0" w:line="240" w:lineRule="auto"/>
      </w:pPr>
    </w:p>
    <w:p w14:paraId="0890128C" w14:textId="5B729EC2" w:rsidR="0063081C" w:rsidRDefault="0063081C" w:rsidP="006E557D">
      <w:pPr>
        <w:spacing w:after="0" w:line="240" w:lineRule="auto"/>
      </w:pPr>
      <w:r>
        <w:t>Daytime starts at 6am and finishes at 8pm. Evening is where the support finishes after 8pm and before 12 midnight. Overnight is where the support finishes af</w:t>
      </w:r>
      <w:r w:rsidR="00296D35">
        <w:t>ter 12 midnight and before 6am.</w:t>
      </w:r>
    </w:p>
    <w:p w14:paraId="57415370" w14:textId="77777777" w:rsidR="00296D35" w:rsidRDefault="00296D35" w:rsidP="006E557D">
      <w:pPr>
        <w:spacing w:after="0" w:line="240" w:lineRule="auto"/>
      </w:pPr>
    </w:p>
    <w:p w14:paraId="1A243783" w14:textId="77777777" w:rsidR="0063081C" w:rsidRDefault="0063081C" w:rsidP="006E557D">
      <w:pPr>
        <w:spacing w:after="0" w:line="240" w:lineRule="auto"/>
      </w:pPr>
      <w:r>
        <w:rPr>
          <w:b/>
          <w:i/>
        </w:rPr>
        <w:t xml:space="preserve">Active of Passive Nights </w:t>
      </w:r>
    </w:p>
    <w:p w14:paraId="7A726E55" w14:textId="0BB36993" w:rsidR="0063081C" w:rsidRDefault="0063081C" w:rsidP="006E557D">
      <w:pPr>
        <w:spacing w:after="0" w:line="240" w:lineRule="auto"/>
      </w:pPr>
      <w:r>
        <w:lastRenderedPageBreak/>
        <w:t>If passive support is provided and the support turns active due to a customer need, the active support rate will be charged. Passive overnights are charged at an “each” rate per customer. However, passive overnight support can be shared between customers as the staffing ratio (</w:t>
      </w:r>
      <w:proofErr w:type="gramStart"/>
      <w:r>
        <w:t>i.e.</w:t>
      </w:r>
      <w:proofErr w:type="gramEnd"/>
      <w:r>
        <w:t xml:space="preserve"> 1:</w:t>
      </w:r>
      <w:r w:rsidR="00296D35">
        <w:t>1) refers to active hours only.</w:t>
      </w:r>
    </w:p>
    <w:p w14:paraId="7444B46A" w14:textId="77777777" w:rsidR="00296D35" w:rsidRDefault="00296D35" w:rsidP="006E557D">
      <w:pPr>
        <w:spacing w:after="0" w:line="240" w:lineRule="auto"/>
      </w:pPr>
    </w:p>
    <w:p w14:paraId="12FFB99A" w14:textId="77777777" w:rsidR="0063081C" w:rsidRDefault="0063081C" w:rsidP="006E557D">
      <w:pPr>
        <w:spacing w:after="0" w:line="240" w:lineRule="auto"/>
      </w:pPr>
      <w:r>
        <w:rPr>
          <w:b/>
          <w:i/>
        </w:rPr>
        <w:t xml:space="preserve">Staffing Ratios </w:t>
      </w:r>
    </w:p>
    <w:p w14:paraId="77801332" w14:textId="77777777" w:rsidR="0063081C" w:rsidRDefault="0063081C" w:rsidP="006E557D">
      <w:pPr>
        <w:spacing w:after="0" w:line="240" w:lineRule="auto"/>
      </w:pPr>
      <w:r>
        <w:t xml:space="preserve">Genuine Support Services Australia shall always seek to provide service using a staffing ratio specific to the customer’s needs, however where this is not possible the customer will be charged at the staffing ratio applicable to the service that has been provided. Genuine Support Services Australia will notify you where possible in advance if an optimum staffing ratio cannot be achieved. </w:t>
      </w:r>
    </w:p>
    <w:p w14:paraId="3CA75D59" w14:textId="77777777" w:rsidR="002D20C0" w:rsidRDefault="002D20C0" w:rsidP="006E557D">
      <w:pPr>
        <w:spacing w:after="0" w:line="240" w:lineRule="auto"/>
        <w:rPr>
          <w:b/>
          <w:bCs/>
          <w:sz w:val="36"/>
          <w:szCs w:val="36"/>
        </w:rPr>
      </w:pPr>
      <w:r>
        <w:rPr>
          <w:b/>
          <w:bCs/>
          <w:sz w:val="36"/>
          <w:szCs w:val="36"/>
        </w:rPr>
        <w:br w:type="page"/>
      </w:r>
    </w:p>
    <w:p w14:paraId="59E59409" w14:textId="5AA91124" w:rsidR="00006A81" w:rsidRPr="00006A81" w:rsidRDefault="00006A81" w:rsidP="006E557D">
      <w:pPr>
        <w:spacing w:after="0" w:line="240" w:lineRule="auto"/>
        <w:rPr>
          <w:b/>
          <w:bCs/>
          <w:sz w:val="36"/>
          <w:szCs w:val="36"/>
        </w:rPr>
      </w:pPr>
      <w:r w:rsidRPr="00006A81">
        <w:rPr>
          <w:b/>
          <w:bCs/>
          <w:sz w:val="36"/>
          <w:szCs w:val="36"/>
        </w:rPr>
        <w:lastRenderedPageBreak/>
        <w:t xml:space="preserve">1:1 Individual Support (In </w:t>
      </w:r>
      <w:r>
        <w:rPr>
          <w:b/>
          <w:bCs/>
          <w:sz w:val="36"/>
          <w:szCs w:val="36"/>
        </w:rPr>
        <w:t>community</w:t>
      </w:r>
      <w:r w:rsidRPr="00006A81">
        <w:rPr>
          <w:b/>
          <w:bCs/>
          <w:sz w:val="36"/>
          <w:szCs w:val="36"/>
        </w:rPr>
        <w:t>)</w:t>
      </w:r>
      <w:r w:rsidR="00A0458D">
        <w:rPr>
          <w:b/>
          <w:bCs/>
          <w:sz w:val="36"/>
          <w:szCs w:val="36"/>
        </w:rPr>
        <w:t xml:space="preserve"> - Core</w:t>
      </w:r>
    </w:p>
    <w:p w14:paraId="308A8718" w14:textId="77777777" w:rsidR="0063081C" w:rsidRDefault="0063081C" w:rsidP="006E557D">
      <w:pPr>
        <w:spacing w:after="0" w:line="240" w:lineRule="auto"/>
      </w:pPr>
    </w:p>
    <w:tbl>
      <w:tblPr>
        <w:tblW w:w="13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7" w:type="dxa"/>
          <w:left w:w="107" w:type="dxa"/>
          <w:right w:w="106" w:type="dxa"/>
        </w:tblCellMar>
        <w:tblLook w:val="04A0" w:firstRow="1" w:lastRow="0" w:firstColumn="1" w:lastColumn="0" w:noHBand="0" w:noVBand="1"/>
      </w:tblPr>
      <w:tblGrid>
        <w:gridCol w:w="2977"/>
        <w:gridCol w:w="1985"/>
        <w:gridCol w:w="2126"/>
        <w:gridCol w:w="1417"/>
        <w:gridCol w:w="2552"/>
        <w:gridCol w:w="2126"/>
      </w:tblGrid>
      <w:tr w:rsidR="0063081C" w14:paraId="5CF59CCD" w14:textId="77777777" w:rsidTr="00A54489">
        <w:trPr>
          <w:trHeight w:val="567"/>
        </w:trPr>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D6D6AD3" w14:textId="4566A84E" w:rsidR="0063081C" w:rsidRDefault="008036EC" w:rsidP="006E557D">
            <w:pPr>
              <w:spacing w:after="0" w:line="240" w:lineRule="auto"/>
            </w:pPr>
            <w:r>
              <w:rPr>
                <w:b/>
              </w:rPr>
              <w:t>Level of Support</w:t>
            </w:r>
          </w:p>
        </w:tc>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BBF14C6" w14:textId="3FFD3601" w:rsidR="0063081C" w:rsidRDefault="0063081C" w:rsidP="006E557D">
            <w:pPr>
              <w:spacing w:after="0" w:line="240" w:lineRule="auto"/>
            </w:pPr>
            <w:r>
              <w:rPr>
                <w:b/>
              </w:rPr>
              <w:t xml:space="preserve">Ratio (Staff to </w:t>
            </w:r>
            <w:r w:rsidR="008036EC">
              <w:rPr>
                <w:b/>
              </w:rPr>
              <w:t>Clients)</w:t>
            </w: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C8CE711" w14:textId="3E66DE1E" w:rsidR="0063081C" w:rsidRDefault="008036EC" w:rsidP="006E557D">
            <w:pPr>
              <w:spacing w:after="0" w:line="240" w:lineRule="auto"/>
            </w:pPr>
            <w:r>
              <w:rPr>
                <w:b/>
              </w:rPr>
              <w:t>Period</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48949AC" w14:textId="0221FEE7" w:rsidR="0063081C" w:rsidRDefault="008036EC" w:rsidP="006E557D">
            <w:pPr>
              <w:spacing w:after="0" w:line="240" w:lineRule="auto"/>
            </w:pPr>
            <w:r>
              <w:rPr>
                <w:b/>
              </w:rPr>
              <w:t>Unit of Measure</w:t>
            </w:r>
          </w:p>
        </w:tc>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1DC24CD" w14:textId="42595434" w:rsidR="0063081C" w:rsidRDefault="008036EC" w:rsidP="006E557D">
            <w:pPr>
              <w:spacing w:after="0" w:line="240" w:lineRule="auto"/>
            </w:pPr>
            <w:r>
              <w:rPr>
                <w:b/>
              </w:rPr>
              <w:t>NDIS Code</w:t>
            </w: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73C3CCE" w14:textId="5968CFE4" w:rsidR="0063081C" w:rsidRDefault="008036EC" w:rsidP="006E557D">
            <w:pPr>
              <w:spacing w:after="0" w:line="240" w:lineRule="auto"/>
            </w:pPr>
            <w:r>
              <w:rPr>
                <w:b/>
              </w:rPr>
              <w:t>Price ($)</w:t>
            </w:r>
          </w:p>
        </w:tc>
      </w:tr>
      <w:tr w:rsidR="0063081C" w14:paraId="30098048" w14:textId="77777777" w:rsidTr="00A54489">
        <w:trPr>
          <w:trHeight w:val="567"/>
        </w:trPr>
        <w:tc>
          <w:tcPr>
            <w:tcW w:w="2977" w:type="dxa"/>
            <w:tcBorders>
              <w:top w:val="single" w:sz="4" w:space="0" w:color="auto"/>
              <w:left w:val="single" w:sz="4" w:space="0" w:color="auto"/>
              <w:bottom w:val="single" w:sz="4" w:space="0" w:color="auto"/>
              <w:right w:val="single" w:sz="4" w:space="0" w:color="auto"/>
            </w:tcBorders>
            <w:vAlign w:val="center"/>
            <w:hideMark/>
          </w:tcPr>
          <w:p w14:paraId="558D48F3" w14:textId="079F82B5" w:rsidR="0063081C" w:rsidRDefault="008036EC" w:rsidP="006E557D">
            <w:pPr>
              <w:spacing w:after="0" w:line="240" w:lineRule="auto"/>
            </w:pPr>
            <w:r>
              <w:t>Standard</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834825F" w14:textId="45792848" w:rsidR="0063081C" w:rsidRDefault="008036EC" w:rsidP="006E557D">
            <w:pPr>
              <w:spacing w:after="0" w:line="240" w:lineRule="auto"/>
            </w:pPr>
            <w:r>
              <w:t>1:1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17A462A" w14:textId="077667DB" w:rsidR="0063081C" w:rsidRDefault="008036EC" w:rsidP="006E557D">
            <w:pPr>
              <w:spacing w:after="0" w:line="240" w:lineRule="auto"/>
            </w:pPr>
            <w:r>
              <w:t>Weekday Daytime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E26FF5" w14:textId="21D1D590" w:rsidR="0063081C" w:rsidRDefault="008036EC" w:rsidP="006E557D">
            <w:pPr>
              <w:spacing w:after="0" w:line="240" w:lineRule="auto"/>
            </w:pPr>
            <w:r>
              <w:t>Hourly</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BEDD468" w14:textId="7CF9DBA8" w:rsidR="0063081C" w:rsidRDefault="008036EC" w:rsidP="006E557D">
            <w:pPr>
              <w:spacing w:after="0" w:line="240" w:lineRule="auto"/>
            </w:pPr>
            <w:r>
              <w:t>04_104_0125_6_1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DFA8D40" w14:textId="394A9D78" w:rsidR="0063081C" w:rsidRDefault="008036EC" w:rsidP="006E557D">
            <w:pPr>
              <w:spacing w:after="0" w:line="240" w:lineRule="auto"/>
            </w:pPr>
            <w:r>
              <w:t>$</w:t>
            </w:r>
            <w:r w:rsidR="00C366CF">
              <w:t>6</w:t>
            </w:r>
            <w:r w:rsidR="00A5409A">
              <w:t>5.00</w:t>
            </w:r>
          </w:p>
        </w:tc>
      </w:tr>
      <w:tr w:rsidR="0063081C" w14:paraId="6B2E2692" w14:textId="77777777" w:rsidTr="00A54489">
        <w:trPr>
          <w:trHeight w:val="567"/>
        </w:trPr>
        <w:tc>
          <w:tcPr>
            <w:tcW w:w="2977" w:type="dxa"/>
            <w:tcBorders>
              <w:top w:val="single" w:sz="4" w:space="0" w:color="auto"/>
              <w:left w:val="single" w:sz="4" w:space="0" w:color="auto"/>
              <w:bottom w:val="single" w:sz="4" w:space="0" w:color="auto"/>
              <w:right w:val="single" w:sz="4" w:space="0" w:color="auto"/>
            </w:tcBorders>
            <w:vAlign w:val="center"/>
            <w:hideMark/>
          </w:tcPr>
          <w:p w14:paraId="778B0E30" w14:textId="4D47B529" w:rsidR="0063081C" w:rsidRDefault="008036EC" w:rsidP="006E557D">
            <w:pPr>
              <w:spacing w:after="0" w:line="240" w:lineRule="auto"/>
            </w:pPr>
            <w:r>
              <w:t>Standard</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CAC44F2" w14:textId="27776FC0" w:rsidR="0063081C" w:rsidRDefault="008036EC" w:rsidP="006E557D">
            <w:pPr>
              <w:spacing w:after="0" w:line="240" w:lineRule="auto"/>
            </w:pPr>
            <w:r>
              <w:t>1:1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7DDB4FB" w14:textId="143248E2" w:rsidR="0063081C" w:rsidRDefault="008036EC" w:rsidP="006E557D">
            <w:pPr>
              <w:spacing w:after="0" w:line="240" w:lineRule="auto"/>
            </w:pPr>
            <w:r>
              <w:t>Weekday Evening</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74DC72" w14:textId="255A55C4" w:rsidR="0063081C" w:rsidRDefault="008036EC" w:rsidP="006E557D">
            <w:pPr>
              <w:spacing w:after="0" w:line="240" w:lineRule="auto"/>
            </w:pPr>
            <w:r>
              <w:t>Hourly</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139E466" w14:textId="7AE10FEE" w:rsidR="0063081C" w:rsidRDefault="008036EC" w:rsidP="006E557D">
            <w:pPr>
              <w:spacing w:after="0" w:line="240" w:lineRule="auto"/>
            </w:pPr>
            <w:r>
              <w:t>04_103_0125_6_1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4FBCE82" w14:textId="28FC9FC6" w:rsidR="0063081C" w:rsidRDefault="008036EC" w:rsidP="006E557D">
            <w:pPr>
              <w:spacing w:after="0" w:line="240" w:lineRule="auto"/>
            </w:pPr>
            <w:r>
              <w:t>$</w:t>
            </w:r>
            <w:r w:rsidR="00A5409A">
              <w:t>72.00</w:t>
            </w:r>
          </w:p>
        </w:tc>
      </w:tr>
      <w:tr w:rsidR="0063081C" w14:paraId="7EFBC693" w14:textId="77777777" w:rsidTr="00A54489">
        <w:trPr>
          <w:trHeight w:val="567"/>
        </w:trPr>
        <w:tc>
          <w:tcPr>
            <w:tcW w:w="2977" w:type="dxa"/>
            <w:tcBorders>
              <w:top w:val="single" w:sz="4" w:space="0" w:color="auto"/>
              <w:left w:val="single" w:sz="4" w:space="0" w:color="auto"/>
              <w:bottom w:val="single" w:sz="4" w:space="0" w:color="auto"/>
              <w:right w:val="single" w:sz="4" w:space="0" w:color="auto"/>
            </w:tcBorders>
            <w:vAlign w:val="center"/>
            <w:hideMark/>
          </w:tcPr>
          <w:p w14:paraId="648A901B" w14:textId="0E5CA38A" w:rsidR="0063081C" w:rsidRDefault="008036EC" w:rsidP="006E557D">
            <w:pPr>
              <w:spacing w:after="0" w:line="240" w:lineRule="auto"/>
            </w:pPr>
            <w:r>
              <w:t>Standard</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2C754F8" w14:textId="252E3E46" w:rsidR="0063081C" w:rsidRDefault="008036EC" w:rsidP="006E557D">
            <w:pPr>
              <w:spacing w:after="0" w:line="240" w:lineRule="auto"/>
            </w:pPr>
            <w:r>
              <w:t>1:1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4137CEC" w14:textId="27B8923F" w:rsidR="0063081C" w:rsidRDefault="008036EC" w:rsidP="006E557D">
            <w:pPr>
              <w:spacing w:after="0" w:line="240" w:lineRule="auto"/>
            </w:pPr>
            <w:r>
              <w:t>Saturday</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AC2082" w14:textId="424A58FA" w:rsidR="0063081C" w:rsidRDefault="008036EC" w:rsidP="006E557D">
            <w:pPr>
              <w:spacing w:after="0" w:line="240" w:lineRule="auto"/>
            </w:pPr>
            <w:r>
              <w:t>Hourly</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867EC99" w14:textId="0FC784CD" w:rsidR="0063081C" w:rsidRDefault="008036EC" w:rsidP="006E557D">
            <w:pPr>
              <w:spacing w:after="0" w:line="240" w:lineRule="auto"/>
            </w:pPr>
            <w:r>
              <w:t>04_105_0125_6_1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5EC8D77" w14:textId="77962D69" w:rsidR="0063081C" w:rsidRDefault="008036EC" w:rsidP="006E557D">
            <w:pPr>
              <w:spacing w:after="0" w:line="240" w:lineRule="auto"/>
            </w:pPr>
            <w:r>
              <w:t>$</w:t>
            </w:r>
            <w:r w:rsidR="00A5409A">
              <w:t>92.00</w:t>
            </w:r>
          </w:p>
        </w:tc>
      </w:tr>
      <w:tr w:rsidR="0063081C" w14:paraId="191E2176" w14:textId="77777777" w:rsidTr="00A54489">
        <w:trPr>
          <w:trHeight w:val="567"/>
        </w:trPr>
        <w:tc>
          <w:tcPr>
            <w:tcW w:w="2977" w:type="dxa"/>
            <w:tcBorders>
              <w:top w:val="single" w:sz="4" w:space="0" w:color="auto"/>
              <w:left w:val="single" w:sz="4" w:space="0" w:color="auto"/>
              <w:bottom w:val="single" w:sz="4" w:space="0" w:color="auto"/>
              <w:right w:val="single" w:sz="4" w:space="0" w:color="auto"/>
            </w:tcBorders>
            <w:vAlign w:val="center"/>
            <w:hideMark/>
          </w:tcPr>
          <w:p w14:paraId="1BFDE606" w14:textId="308371FF" w:rsidR="0063081C" w:rsidRDefault="008036EC" w:rsidP="006E557D">
            <w:pPr>
              <w:spacing w:after="0" w:line="240" w:lineRule="auto"/>
            </w:pPr>
            <w:r>
              <w:t>Standard</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66E27F4" w14:textId="232710C7" w:rsidR="0063081C" w:rsidRDefault="008036EC" w:rsidP="006E557D">
            <w:pPr>
              <w:spacing w:after="0" w:line="240" w:lineRule="auto"/>
            </w:pPr>
            <w:r>
              <w:t>1:1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AFFA92F" w14:textId="664CCB13" w:rsidR="0063081C" w:rsidRDefault="008036EC" w:rsidP="006E557D">
            <w:pPr>
              <w:spacing w:after="0" w:line="240" w:lineRule="auto"/>
            </w:pPr>
            <w:r>
              <w:t>Sunday</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0A5F7E" w14:textId="5F132325" w:rsidR="0063081C" w:rsidRDefault="008036EC" w:rsidP="006E557D">
            <w:pPr>
              <w:spacing w:after="0" w:line="240" w:lineRule="auto"/>
            </w:pPr>
            <w:r>
              <w:t>Hourly</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1FE4282" w14:textId="77777777" w:rsidR="0063081C" w:rsidRDefault="0063081C" w:rsidP="006E557D">
            <w:pPr>
              <w:spacing w:after="0" w:line="240" w:lineRule="auto"/>
            </w:pPr>
            <w:r>
              <w:t>04_106_0125_6_1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24A57FC" w14:textId="0E0DDAAC" w:rsidR="0063081C" w:rsidRDefault="008036EC" w:rsidP="006E557D">
            <w:pPr>
              <w:spacing w:after="0" w:line="240" w:lineRule="auto"/>
            </w:pPr>
            <w:r>
              <w:t>$</w:t>
            </w:r>
            <w:r w:rsidR="001A0F7E">
              <w:t>11</w:t>
            </w:r>
            <w:r w:rsidR="00A5409A">
              <w:t>8</w:t>
            </w:r>
            <w:r w:rsidR="001A0F7E">
              <w:t>.00</w:t>
            </w:r>
          </w:p>
        </w:tc>
      </w:tr>
      <w:tr w:rsidR="0063081C" w14:paraId="1094A80F" w14:textId="77777777" w:rsidTr="00A54489">
        <w:trPr>
          <w:trHeight w:val="567"/>
        </w:trPr>
        <w:tc>
          <w:tcPr>
            <w:tcW w:w="2977" w:type="dxa"/>
            <w:tcBorders>
              <w:top w:val="single" w:sz="4" w:space="0" w:color="auto"/>
              <w:left w:val="single" w:sz="4" w:space="0" w:color="auto"/>
              <w:bottom w:val="single" w:sz="4" w:space="0" w:color="auto"/>
              <w:right w:val="single" w:sz="4" w:space="0" w:color="auto"/>
            </w:tcBorders>
            <w:vAlign w:val="center"/>
            <w:hideMark/>
          </w:tcPr>
          <w:p w14:paraId="33F66736" w14:textId="424DE67B" w:rsidR="0063081C" w:rsidRDefault="008036EC" w:rsidP="006E557D">
            <w:pPr>
              <w:spacing w:after="0" w:line="240" w:lineRule="auto"/>
            </w:pPr>
            <w:r>
              <w:t>Standard</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EE25711" w14:textId="4B558121" w:rsidR="0063081C" w:rsidRDefault="008036EC" w:rsidP="006E557D">
            <w:pPr>
              <w:spacing w:after="0" w:line="240" w:lineRule="auto"/>
            </w:pPr>
            <w:r>
              <w:t>1:1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C32CF7D" w14:textId="72750A5A" w:rsidR="0063081C" w:rsidRDefault="0063081C" w:rsidP="006E557D">
            <w:pPr>
              <w:spacing w:after="0" w:line="240" w:lineRule="auto"/>
            </w:pPr>
            <w:r>
              <w:t>Public Ho</w:t>
            </w:r>
            <w:r w:rsidR="008036EC">
              <w:t>liday</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4EBD9C" w14:textId="18B4CAEC" w:rsidR="0063081C" w:rsidRDefault="008036EC" w:rsidP="006E557D">
            <w:pPr>
              <w:spacing w:after="0" w:line="240" w:lineRule="auto"/>
            </w:pPr>
            <w:r>
              <w:t>Hourly</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BCCE349" w14:textId="1D20B4E3" w:rsidR="0063081C" w:rsidRDefault="008036EC" w:rsidP="006E557D">
            <w:pPr>
              <w:spacing w:after="0" w:line="240" w:lineRule="auto"/>
            </w:pPr>
            <w:r>
              <w:t>04_102_0125_6_1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E384AA6" w14:textId="18FA1461" w:rsidR="0063081C" w:rsidRDefault="008036EC" w:rsidP="006E557D">
            <w:pPr>
              <w:spacing w:after="0" w:line="240" w:lineRule="auto"/>
            </w:pPr>
            <w:r>
              <w:t>$</w:t>
            </w:r>
            <w:r w:rsidR="001A0F7E">
              <w:t>1</w:t>
            </w:r>
            <w:r w:rsidR="00A5409A">
              <w:t>45.00</w:t>
            </w:r>
          </w:p>
        </w:tc>
      </w:tr>
    </w:tbl>
    <w:p w14:paraId="3200148D" w14:textId="0AEB6715" w:rsidR="0063081C" w:rsidRDefault="0063081C" w:rsidP="006E557D">
      <w:pPr>
        <w:spacing w:after="0" w:line="240" w:lineRule="auto"/>
      </w:pPr>
    </w:p>
    <w:p w14:paraId="24CFE98D" w14:textId="2B7DA78B" w:rsidR="0063081C" w:rsidRPr="005067AF" w:rsidRDefault="005067AF" w:rsidP="006E557D">
      <w:pPr>
        <w:spacing w:after="0" w:line="240" w:lineRule="auto"/>
        <w:rPr>
          <w:b/>
          <w:i/>
        </w:rPr>
      </w:pPr>
      <w:r>
        <w:rPr>
          <w:b/>
          <w:i/>
        </w:rPr>
        <w:t>Important Information</w:t>
      </w:r>
    </w:p>
    <w:p w14:paraId="573F8A55" w14:textId="391E012B" w:rsidR="0063081C" w:rsidRDefault="005067AF" w:rsidP="006E557D">
      <w:pPr>
        <w:numPr>
          <w:ilvl w:val="0"/>
          <w:numId w:val="2"/>
        </w:numPr>
        <w:spacing w:after="0" w:line="240" w:lineRule="auto"/>
      </w:pPr>
      <w:r>
        <w:t>Cancellation fees may apply.</w:t>
      </w:r>
    </w:p>
    <w:p w14:paraId="3BAABCFD" w14:textId="2F72F2C9" w:rsidR="0063081C" w:rsidRDefault="0063081C" w:rsidP="006E557D">
      <w:pPr>
        <w:numPr>
          <w:ilvl w:val="0"/>
          <w:numId w:val="2"/>
        </w:numPr>
        <w:spacing w:after="0" w:line="240" w:lineRule="auto"/>
      </w:pPr>
      <w:r>
        <w:t>Genuine Support Services Australia pricing will change annually from the 1</w:t>
      </w:r>
      <w:r>
        <w:rPr>
          <w:vertAlign w:val="superscript"/>
        </w:rPr>
        <w:t>st</w:t>
      </w:r>
      <w:r w:rsidR="005067AF">
        <w:t xml:space="preserve"> of July.</w:t>
      </w:r>
    </w:p>
    <w:p w14:paraId="06DABF60" w14:textId="32EFC8D3" w:rsidR="00D36D16" w:rsidRDefault="00D36D16" w:rsidP="006E557D">
      <w:pPr>
        <w:numPr>
          <w:ilvl w:val="0"/>
          <w:numId w:val="2"/>
        </w:numPr>
        <w:spacing w:after="0" w:line="240" w:lineRule="auto"/>
      </w:pPr>
      <w:r>
        <w:t>Travel during Social and Community Participation will be charged at a rate of $</w:t>
      </w:r>
      <w:r w:rsidR="00D8111C">
        <w:t>1.00</w:t>
      </w:r>
      <w:r>
        <w:t xml:space="preserve"> per KM</w:t>
      </w:r>
      <w:r w:rsidR="005067AF">
        <w:t>.</w:t>
      </w:r>
    </w:p>
    <w:p w14:paraId="20211525" w14:textId="77777777" w:rsidR="0063081C" w:rsidRDefault="0063081C" w:rsidP="006E557D">
      <w:pPr>
        <w:spacing w:after="0" w:line="240" w:lineRule="auto"/>
      </w:pPr>
    </w:p>
    <w:p w14:paraId="3035011D" w14:textId="1145AC4E" w:rsidR="0063081C" w:rsidRPr="005067AF" w:rsidRDefault="005067AF" w:rsidP="006E557D">
      <w:pPr>
        <w:spacing w:after="0" w:line="240" w:lineRule="auto"/>
        <w:rPr>
          <w:b/>
          <w:i/>
        </w:rPr>
      </w:pPr>
      <w:r w:rsidRPr="005067AF">
        <w:rPr>
          <w:b/>
          <w:i/>
        </w:rPr>
        <w:t>Period Calculation</w:t>
      </w:r>
    </w:p>
    <w:p w14:paraId="7C7872C0" w14:textId="564068D1" w:rsidR="0063081C" w:rsidRDefault="0063081C" w:rsidP="006E557D">
      <w:pPr>
        <w:spacing w:after="0" w:line="240" w:lineRule="auto"/>
      </w:pPr>
      <w:r>
        <w:t xml:space="preserve">A Weekday is Monday to Friday, the extra rates paid for Saturday/Sunday/Public holidays are in substitution for, and not cumulative upon, the shift premiums payable for evening and overnight supports, the extra rates for Saturday/Sunday/Public Holidays do not increase further when </w:t>
      </w:r>
      <w:r w:rsidR="005067AF">
        <w:t>the support finishes after 8pm.</w:t>
      </w:r>
    </w:p>
    <w:p w14:paraId="61EDFB50" w14:textId="77777777" w:rsidR="008036EC" w:rsidRDefault="008036EC" w:rsidP="006E557D">
      <w:pPr>
        <w:spacing w:after="0" w:line="240" w:lineRule="auto"/>
      </w:pPr>
    </w:p>
    <w:p w14:paraId="33D718F3" w14:textId="4D28869C" w:rsidR="0063081C" w:rsidRDefault="0063081C" w:rsidP="006E557D">
      <w:pPr>
        <w:spacing w:after="0" w:line="240" w:lineRule="auto"/>
      </w:pPr>
      <w:r>
        <w:t>Daytime starts at 6am and finishes at 8pm. Evening is where the support finishes after 8pm and before 12 midnight. Overnight is where the support finishes after 12 mi</w:t>
      </w:r>
      <w:r w:rsidR="008036EC">
        <w:t>dnight or commences before 6am.</w:t>
      </w:r>
    </w:p>
    <w:p w14:paraId="26C0E72A" w14:textId="77777777" w:rsidR="008036EC" w:rsidRDefault="008036EC" w:rsidP="006E557D">
      <w:pPr>
        <w:spacing w:after="0" w:line="240" w:lineRule="auto"/>
      </w:pPr>
    </w:p>
    <w:p w14:paraId="5DE4FD04" w14:textId="77777777" w:rsidR="0063081C" w:rsidRPr="005067AF" w:rsidRDefault="0063081C" w:rsidP="006E557D">
      <w:pPr>
        <w:spacing w:after="0" w:line="240" w:lineRule="auto"/>
        <w:rPr>
          <w:b/>
          <w:i/>
        </w:rPr>
      </w:pPr>
      <w:r w:rsidRPr="005067AF">
        <w:rPr>
          <w:b/>
          <w:i/>
        </w:rPr>
        <w:t xml:space="preserve">Staffing Ratios </w:t>
      </w:r>
    </w:p>
    <w:p w14:paraId="34CB5B05" w14:textId="77777777" w:rsidR="0063081C" w:rsidRDefault="0063081C" w:rsidP="006E557D">
      <w:pPr>
        <w:spacing w:after="0" w:line="240" w:lineRule="auto"/>
      </w:pPr>
      <w:r>
        <w:t xml:space="preserve">Genuine Support Services Australia shall always seek to provide service using a staffing ratio specific to the customer’s needs, however where this is not possible the customer will be charged at the staffing ratio applicable to the service that has been provided. Genuine Support Services Australia will notify you where possible in advance if an optimum staffing ratio cannot be achieved. </w:t>
      </w:r>
    </w:p>
    <w:p w14:paraId="4E26836D" w14:textId="77777777" w:rsidR="00A54489" w:rsidRDefault="00A54489">
      <w:pPr>
        <w:rPr>
          <w:b/>
          <w:bCs/>
          <w:sz w:val="36"/>
          <w:szCs w:val="36"/>
        </w:rPr>
      </w:pPr>
      <w:r>
        <w:rPr>
          <w:b/>
          <w:bCs/>
          <w:sz w:val="36"/>
          <w:szCs w:val="36"/>
        </w:rPr>
        <w:br w:type="page"/>
      </w:r>
    </w:p>
    <w:p w14:paraId="70710B50" w14:textId="11BC9226" w:rsidR="00006A81" w:rsidRPr="00006A81" w:rsidRDefault="00006A81" w:rsidP="006E557D">
      <w:pPr>
        <w:spacing w:after="0" w:line="240" w:lineRule="auto"/>
        <w:rPr>
          <w:b/>
          <w:bCs/>
          <w:sz w:val="36"/>
          <w:szCs w:val="36"/>
        </w:rPr>
      </w:pPr>
      <w:r>
        <w:rPr>
          <w:b/>
          <w:bCs/>
          <w:sz w:val="36"/>
          <w:szCs w:val="36"/>
        </w:rPr>
        <w:lastRenderedPageBreak/>
        <w:t>Respi</w:t>
      </w:r>
      <w:r w:rsidR="00296D35">
        <w:rPr>
          <w:b/>
          <w:bCs/>
          <w:sz w:val="36"/>
          <w:szCs w:val="36"/>
        </w:rPr>
        <w:t>te and Short-Term Accommodation</w:t>
      </w:r>
      <w:r w:rsidR="00A0458D">
        <w:rPr>
          <w:b/>
          <w:bCs/>
          <w:sz w:val="36"/>
          <w:szCs w:val="36"/>
        </w:rPr>
        <w:t xml:space="preserve"> - Core</w:t>
      </w:r>
    </w:p>
    <w:p w14:paraId="77577003" w14:textId="77777777" w:rsidR="00006A81" w:rsidRDefault="00006A81" w:rsidP="006E557D">
      <w:pPr>
        <w:spacing w:after="0" w:line="240" w:lineRule="auto"/>
      </w:pPr>
    </w:p>
    <w:tbl>
      <w:tblPr>
        <w:tblW w:w="13478" w:type="dxa"/>
        <w:jc w:val="center"/>
        <w:tblCellMar>
          <w:top w:w="4" w:type="dxa"/>
          <w:right w:w="60" w:type="dxa"/>
        </w:tblCellMar>
        <w:tblLook w:val="04A0" w:firstRow="1" w:lastRow="0" w:firstColumn="1" w:lastColumn="0" w:noHBand="0" w:noVBand="1"/>
      </w:tblPr>
      <w:tblGrid>
        <w:gridCol w:w="2122"/>
        <w:gridCol w:w="1423"/>
        <w:gridCol w:w="2497"/>
        <w:gridCol w:w="1188"/>
        <w:gridCol w:w="1985"/>
        <w:gridCol w:w="1323"/>
        <w:gridCol w:w="2940"/>
      </w:tblGrid>
      <w:tr w:rsidR="0063081C" w14:paraId="5EF873E4" w14:textId="77777777" w:rsidTr="00A54489">
        <w:trPr>
          <w:trHeight w:val="567"/>
          <w:jc w:val="center"/>
        </w:trPr>
        <w:tc>
          <w:tcPr>
            <w:tcW w:w="212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C004D9F" w14:textId="0176F889" w:rsidR="0063081C" w:rsidRDefault="002D20C0" w:rsidP="006E557D">
            <w:pPr>
              <w:spacing w:after="0" w:line="240" w:lineRule="auto"/>
            </w:pPr>
            <w:r>
              <w:rPr>
                <w:b/>
              </w:rPr>
              <w:t>Level of Support</w:t>
            </w:r>
          </w:p>
        </w:tc>
        <w:tc>
          <w:tcPr>
            <w:tcW w:w="142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788A2D7" w14:textId="0997CA77" w:rsidR="0063081C" w:rsidRDefault="002D20C0" w:rsidP="006E557D">
            <w:pPr>
              <w:spacing w:after="0" w:line="240" w:lineRule="auto"/>
            </w:pPr>
            <w:r>
              <w:rPr>
                <w:b/>
              </w:rPr>
              <w:t>Ratio (Staff to</w:t>
            </w:r>
            <w:r w:rsidR="008036EC">
              <w:rPr>
                <w:b/>
              </w:rPr>
              <w:t xml:space="preserve"> </w:t>
            </w:r>
            <w:r>
              <w:rPr>
                <w:b/>
              </w:rPr>
              <w:t>Clients)</w:t>
            </w:r>
          </w:p>
        </w:tc>
        <w:tc>
          <w:tcPr>
            <w:tcW w:w="249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FDBB912" w14:textId="449FEF57" w:rsidR="0063081C" w:rsidRDefault="002D20C0" w:rsidP="006E557D">
            <w:pPr>
              <w:spacing w:after="0" w:line="240" w:lineRule="auto"/>
            </w:pPr>
            <w:r>
              <w:rPr>
                <w:b/>
              </w:rPr>
              <w:t>Period</w:t>
            </w:r>
          </w:p>
        </w:tc>
        <w:tc>
          <w:tcPr>
            <w:tcW w:w="118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B57AC66" w14:textId="6A718659" w:rsidR="0063081C" w:rsidRDefault="0063081C" w:rsidP="006E557D">
            <w:pPr>
              <w:spacing w:after="0" w:line="240" w:lineRule="auto"/>
            </w:pPr>
            <w:r>
              <w:rPr>
                <w:b/>
              </w:rPr>
              <w:t>U</w:t>
            </w:r>
            <w:r w:rsidR="002D20C0">
              <w:rPr>
                <w:b/>
              </w:rPr>
              <w:t>nit of Measure</w:t>
            </w:r>
          </w:p>
        </w:tc>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D7D9C1E" w14:textId="01B04BC3" w:rsidR="0063081C" w:rsidRDefault="002D20C0" w:rsidP="006E557D">
            <w:pPr>
              <w:spacing w:after="0" w:line="240" w:lineRule="auto"/>
            </w:pPr>
            <w:r>
              <w:rPr>
                <w:b/>
              </w:rPr>
              <w:t>NDIS Code</w:t>
            </w:r>
          </w:p>
        </w:tc>
        <w:tc>
          <w:tcPr>
            <w:tcW w:w="132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7311CC" w14:textId="0C7156A6" w:rsidR="0063081C" w:rsidRDefault="002D20C0" w:rsidP="006E557D">
            <w:pPr>
              <w:spacing w:after="0" w:line="240" w:lineRule="auto"/>
            </w:pPr>
            <w:r>
              <w:rPr>
                <w:b/>
              </w:rPr>
              <w:t>Price ($)</w:t>
            </w:r>
          </w:p>
        </w:tc>
        <w:tc>
          <w:tcPr>
            <w:tcW w:w="294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67E8671" w14:textId="77777777" w:rsidR="0063081C" w:rsidRDefault="0063081C" w:rsidP="006E557D">
            <w:pPr>
              <w:spacing w:after="0" w:line="240" w:lineRule="auto"/>
              <w:rPr>
                <w:b/>
              </w:rPr>
            </w:pPr>
            <w:r>
              <w:rPr>
                <w:b/>
              </w:rPr>
              <w:t>Notes</w:t>
            </w:r>
          </w:p>
        </w:tc>
      </w:tr>
      <w:tr w:rsidR="002D20C0" w14:paraId="5DB25709" w14:textId="77777777" w:rsidTr="00A54489">
        <w:trPr>
          <w:trHeight w:val="567"/>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3B0EDF90" w14:textId="3B3E2987" w:rsidR="002D20C0" w:rsidRDefault="002D20C0" w:rsidP="006E557D">
            <w:pPr>
              <w:spacing w:after="0" w:line="240" w:lineRule="auto"/>
            </w:pPr>
            <w:r>
              <w:t>Standard</w:t>
            </w:r>
          </w:p>
        </w:tc>
        <w:tc>
          <w:tcPr>
            <w:tcW w:w="1423" w:type="dxa"/>
            <w:tcBorders>
              <w:top w:val="single" w:sz="4" w:space="0" w:color="auto"/>
              <w:left w:val="single" w:sz="4" w:space="0" w:color="auto"/>
              <w:bottom w:val="single" w:sz="4" w:space="0" w:color="auto"/>
              <w:right w:val="single" w:sz="4" w:space="0" w:color="auto"/>
            </w:tcBorders>
            <w:vAlign w:val="center"/>
            <w:hideMark/>
          </w:tcPr>
          <w:p w14:paraId="44A35FFE" w14:textId="1FFE8E9D" w:rsidR="002D20C0" w:rsidRDefault="002D20C0" w:rsidP="006E557D">
            <w:pPr>
              <w:spacing w:after="0" w:line="240" w:lineRule="auto"/>
            </w:pPr>
            <w:r>
              <w:t>1:1</w:t>
            </w:r>
          </w:p>
        </w:tc>
        <w:tc>
          <w:tcPr>
            <w:tcW w:w="2497" w:type="dxa"/>
            <w:tcBorders>
              <w:top w:val="single" w:sz="4" w:space="0" w:color="auto"/>
              <w:left w:val="single" w:sz="4" w:space="0" w:color="auto"/>
              <w:bottom w:val="single" w:sz="4" w:space="0" w:color="auto"/>
              <w:right w:val="single" w:sz="4" w:space="0" w:color="auto"/>
            </w:tcBorders>
            <w:vAlign w:val="center"/>
            <w:hideMark/>
          </w:tcPr>
          <w:p w14:paraId="4AA67475" w14:textId="29679A7C" w:rsidR="002D20C0" w:rsidRDefault="002D20C0" w:rsidP="006E557D">
            <w:pPr>
              <w:spacing w:after="0" w:line="240" w:lineRule="auto"/>
            </w:pPr>
            <w:r>
              <w:t>Weekday (24 hours)</w:t>
            </w:r>
          </w:p>
        </w:tc>
        <w:tc>
          <w:tcPr>
            <w:tcW w:w="1188" w:type="dxa"/>
            <w:tcBorders>
              <w:top w:val="single" w:sz="4" w:space="0" w:color="auto"/>
              <w:left w:val="single" w:sz="4" w:space="0" w:color="auto"/>
              <w:bottom w:val="single" w:sz="4" w:space="0" w:color="auto"/>
              <w:right w:val="single" w:sz="4" w:space="0" w:color="auto"/>
            </w:tcBorders>
            <w:vAlign w:val="center"/>
            <w:hideMark/>
          </w:tcPr>
          <w:p w14:paraId="6ECE7688" w14:textId="5ED2EC0F" w:rsidR="002D20C0" w:rsidRDefault="002D20C0" w:rsidP="006E557D">
            <w:pPr>
              <w:spacing w:after="0" w:line="240" w:lineRule="auto"/>
            </w:pPr>
            <w:r>
              <w:t>Day</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1A62AEF" w14:textId="4A2AEEC7" w:rsidR="002D20C0" w:rsidRDefault="002D20C0" w:rsidP="006E557D">
            <w:pPr>
              <w:spacing w:after="0" w:line="240" w:lineRule="auto"/>
            </w:pPr>
            <w:r>
              <w:t>01_058_0115_1_1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EC9B91C" w14:textId="6E873837" w:rsidR="002D20C0" w:rsidRDefault="002D20C0" w:rsidP="006E557D">
            <w:pPr>
              <w:spacing w:after="0" w:line="240" w:lineRule="auto"/>
            </w:pPr>
            <w:r>
              <w:t>$</w:t>
            </w:r>
            <w:r w:rsidR="00490D61">
              <w:t>2033.53</w:t>
            </w:r>
          </w:p>
        </w:tc>
        <w:tc>
          <w:tcPr>
            <w:tcW w:w="2940" w:type="dxa"/>
            <w:vMerge w:val="restart"/>
            <w:tcBorders>
              <w:top w:val="nil"/>
              <w:left w:val="single" w:sz="4" w:space="0" w:color="auto"/>
              <w:right w:val="single" w:sz="4" w:space="0" w:color="auto"/>
            </w:tcBorders>
            <w:vAlign w:val="center"/>
          </w:tcPr>
          <w:p w14:paraId="7BCF6067" w14:textId="0BD1307C" w:rsidR="002D20C0" w:rsidRDefault="002D20C0" w:rsidP="006E557D">
            <w:pPr>
              <w:spacing w:after="0" w:line="240" w:lineRule="auto"/>
            </w:pPr>
            <w:proofErr w:type="gramStart"/>
            <w:r>
              <w:t>24 hour</w:t>
            </w:r>
            <w:proofErr w:type="gramEnd"/>
            <w:r>
              <w:t xml:space="preserve"> rates include all expenses in a 24 hour period including assistance with daily personal activities, accommodation, food and venue based activities</w:t>
            </w:r>
          </w:p>
        </w:tc>
      </w:tr>
      <w:tr w:rsidR="002D20C0" w14:paraId="7179381A" w14:textId="77777777" w:rsidTr="00A54489">
        <w:trPr>
          <w:trHeight w:val="567"/>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36BD9268" w14:textId="1C171E7D" w:rsidR="002D20C0" w:rsidRDefault="002D20C0" w:rsidP="006E557D">
            <w:pPr>
              <w:spacing w:after="0" w:line="240" w:lineRule="auto"/>
            </w:pPr>
            <w:r>
              <w:t>Standard</w:t>
            </w:r>
          </w:p>
        </w:tc>
        <w:tc>
          <w:tcPr>
            <w:tcW w:w="1423" w:type="dxa"/>
            <w:tcBorders>
              <w:top w:val="single" w:sz="4" w:space="0" w:color="auto"/>
              <w:left w:val="single" w:sz="4" w:space="0" w:color="auto"/>
              <w:bottom w:val="single" w:sz="4" w:space="0" w:color="auto"/>
              <w:right w:val="single" w:sz="4" w:space="0" w:color="auto"/>
            </w:tcBorders>
            <w:vAlign w:val="center"/>
            <w:hideMark/>
          </w:tcPr>
          <w:p w14:paraId="21A66B9C" w14:textId="6FB25957" w:rsidR="002D20C0" w:rsidRDefault="002D20C0" w:rsidP="006E557D">
            <w:pPr>
              <w:spacing w:after="0" w:line="240" w:lineRule="auto"/>
            </w:pPr>
            <w:r>
              <w:t>1:1</w:t>
            </w:r>
          </w:p>
        </w:tc>
        <w:tc>
          <w:tcPr>
            <w:tcW w:w="2497" w:type="dxa"/>
            <w:tcBorders>
              <w:top w:val="single" w:sz="4" w:space="0" w:color="auto"/>
              <w:left w:val="single" w:sz="4" w:space="0" w:color="auto"/>
              <w:bottom w:val="single" w:sz="4" w:space="0" w:color="auto"/>
              <w:right w:val="single" w:sz="4" w:space="0" w:color="auto"/>
            </w:tcBorders>
            <w:vAlign w:val="center"/>
            <w:hideMark/>
          </w:tcPr>
          <w:p w14:paraId="74861428" w14:textId="1AE5F5DC" w:rsidR="002D20C0" w:rsidRDefault="002D20C0" w:rsidP="006E557D">
            <w:pPr>
              <w:spacing w:after="0" w:line="240" w:lineRule="auto"/>
            </w:pPr>
            <w:r>
              <w:t>Saturday (24 hours)</w:t>
            </w:r>
          </w:p>
        </w:tc>
        <w:tc>
          <w:tcPr>
            <w:tcW w:w="1188" w:type="dxa"/>
            <w:tcBorders>
              <w:top w:val="single" w:sz="4" w:space="0" w:color="auto"/>
              <w:left w:val="single" w:sz="4" w:space="0" w:color="auto"/>
              <w:bottom w:val="single" w:sz="4" w:space="0" w:color="auto"/>
              <w:right w:val="single" w:sz="4" w:space="0" w:color="auto"/>
            </w:tcBorders>
            <w:vAlign w:val="center"/>
            <w:hideMark/>
          </w:tcPr>
          <w:p w14:paraId="56C03DCA" w14:textId="2C481E25" w:rsidR="002D20C0" w:rsidRDefault="002D20C0" w:rsidP="006E557D">
            <w:pPr>
              <w:spacing w:after="0" w:line="240" w:lineRule="auto"/>
            </w:pPr>
            <w:r>
              <w:t>Day</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80F4095" w14:textId="1355B2F5" w:rsidR="002D20C0" w:rsidRDefault="002D20C0" w:rsidP="006E557D">
            <w:pPr>
              <w:spacing w:after="0" w:line="240" w:lineRule="auto"/>
            </w:pPr>
            <w:r>
              <w:t>01_059_0115_1_1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C2D5191" w14:textId="26694077" w:rsidR="002D20C0" w:rsidRDefault="002D20C0" w:rsidP="006E557D">
            <w:pPr>
              <w:spacing w:after="0" w:line="240" w:lineRule="auto"/>
            </w:pPr>
            <w:r>
              <w:t>$</w:t>
            </w:r>
            <w:r w:rsidR="001A0F7E">
              <w:t>2</w:t>
            </w:r>
            <w:r w:rsidR="00490D61">
              <w:t>598.81</w:t>
            </w:r>
          </w:p>
        </w:tc>
        <w:tc>
          <w:tcPr>
            <w:tcW w:w="2940" w:type="dxa"/>
            <w:vMerge/>
            <w:tcBorders>
              <w:left w:val="single" w:sz="4" w:space="0" w:color="auto"/>
              <w:right w:val="single" w:sz="4" w:space="0" w:color="auto"/>
            </w:tcBorders>
            <w:vAlign w:val="center"/>
            <w:hideMark/>
          </w:tcPr>
          <w:p w14:paraId="219F25C8" w14:textId="1D450D5D" w:rsidR="002D20C0" w:rsidRDefault="002D20C0" w:rsidP="006E557D">
            <w:pPr>
              <w:spacing w:after="0" w:line="240" w:lineRule="auto"/>
            </w:pPr>
          </w:p>
        </w:tc>
      </w:tr>
      <w:tr w:rsidR="002D20C0" w14:paraId="4920CFE5" w14:textId="77777777" w:rsidTr="00A54489">
        <w:trPr>
          <w:trHeight w:val="567"/>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7E43626E" w14:textId="73A509F9" w:rsidR="002D20C0" w:rsidRDefault="002D20C0" w:rsidP="006E557D">
            <w:pPr>
              <w:spacing w:after="0" w:line="240" w:lineRule="auto"/>
            </w:pPr>
            <w:r>
              <w:t>Standard</w:t>
            </w:r>
          </w:p>
        </w:tc>
        <w:tc>
          <w:tcPr>
            <w:tcW w:w="1423" w:type="dxa"/>
            <w:tcBorders>
              <w:top w:val="single" w:sz="4" w:space="0" w:color="auto"/>
              <w:left w:val="single" w:sz="4" w:space="0" w:color="auto"/>
              <w:bottom w:val="single" w:sz="4" w:space="0" w:color="auto"/>
              <w:right w:val="single" w:sz="4" w:space="0" w:color="auto"/>
            </w:tcBorders>
            <w:vAlign w:val="center"/>
            <w:hideMark/>
          </w:tcPr>
          <w:p w14:paraId="7A240839" w14:textId="3373750B" w:rsidR="002D20C0" w:rsidRDefault="002D20C0" w:rsidP="006E557D">
            <w:pPr>
              <w:spacing w:after="0" w:line="240" w:lineRule="auto"/>
            </w:pPr>
            <w:r>
              <w:t>1:1</w:t>
            </w:r>
          </w:p>
        </w:tc>
        <w:tc>
          <w:tcPr>
            <w:tcW w:w="2497" w:type="dxa"/>
            <w:tcBorders>
              <w:top w:val="single" w:sz="4" w:space="0" w:color="auto"/>
              <w:left w:val="single" w:sz="4" w:space="0" w:color="auto"/>
              <w:bottom w:val="single" w:sz="4" w:space="0" w:color="auto"/>
              <w:right w:val="single" w:sz="4" w:space="0" w:color="auto"/>
            </w:tcBorders>
            <w:vAlign w:val="center"/>
            <w:hideMark/>
          </w:tcPr>
          <w:p w14:paraId="535C730F" w14:textId="64BB2E92" w:rsidR="002D20C0" w:rsidRDefault="002D20C0" w:rsidP="006E557D">
            <w:pPr>
              <w:spacing w:after="0" w:line="240" w:lineRule="auto"/>
            </w:pPr>
            <w:r>
              <w:t>Sunday (24 hours)</w:t>
            </w:r>
          </w:p>
        </w:tc>
        <w:tc>
          <w:tcPr>
            <w:tcW w:w="1188" w:type="dxa"/>
            <w:tcBorders>
              <w:top w:val="single" w:sz="4" w:space="0" w:color="auto"/>
              <w:left w:val="single" w:sz="4" w:space="0" w:color="auto"/>
              <w:bottom w:val="single" w:sz="4" w:space="0" w:color="auto"/>
              <w:right w:val="single" w:sz="4" w:space="0" w:color="auto"/>
            </w:tcBorders>
            <w:vAlign w:val="center"/>
            <w:hideMark/>
          </w:tcPr>
          <w:p w14:paraId="1CB6E623" w14:textId="6649808E" w:rsidR="002D20C0" w:rsidRDefault="002D20C0" w:rsidP="006E557D">
            <w:pPr>
              <w:spacing w:after="0" w:line="240" w:lineRule="auto"/>
            </w:pPr>
            <w:r>
              <w:t>Day</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FA77E78" w14:textId="73A4BAC0" w:rsidR="002D20C0" w:rsidRDefault="002D20C0" w:rsidP="006E557D">
            <w:pPr>
              <w:spacing w:after="0" w:line="240" w:lineRule="auto"/>
            </w:pPr>
            <w:r>
              <w:t>01_060_0115_1_1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7AB8C72" w14:textId="724058BD" w:rsidR="002D20C0" w:rsidRDefault="002D20C0" w:rsidP="006E557D">
            <w:pPr>
              <w:spacing w:after="0" w:line="240" w:lineRule="auto"/>
            </w:pPr>
            <w:r>
              <w:t>$</w:t>
            </w:r>
            <w:r w:rsidR="001A0F7E">
              <w:t>3</w:t>
            </w:r>
            <w:r w:rsidR="00CB0A54">
              <w:t>291.21</w:t>
            </w:r>
          </w:p>
        </w:tc>
        <w:tc>
          <w:tcPr>
            <w:tcW w:w="2940" w:type="dxa"/>
            <w:vMerge/>
            <w:tcBorders>
              <w:left w:val="single" w:sz="4" w:space="0" w:color="auto"/>
              <w:bottom w:val="nil"/>
              <w:right w:val="single" w:sz="4" w:space="0" w:color="auto"/>
            </w:tcBorders>
            <w:vAlign w:val="center"/>
          </w:tcPr>
          <w:p w14:paraId="1B37DCDD" w14:textId="77777777" w:rsidR="002D20C0" w:rsidRDefault="002D20C0" w:rsidP="006E557D">
            <w:pPr>
              <w:spacing w:after="0" w:line="240" w:lineRule="auto"/>
            </w:pPr>
          </w:p>
        </w:tc>
      </w:tr>
      <w:tr w:rsidR="0063081C" w14:paraId="3FAF3B49" w14:textId="77777777" w:rsidTr="00A54489">
        <w:trPr>
          <w:trHeight w:val="567"/>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331B2497" w14:textId="476A4100" w:rsidR="0063081C" w:rsidRDefault="002D20C0" w:rsidP="006E557D">
            <w:pPr>
              <w:spacing w:after="0" w:line="240" w:lineRule="auto"/>
            </w:pPr>
            <w:r>
              <w:t>Standard</w:t>
            </w:r>
          </w:p>
        </w:tc>
        <w:tc>
          <w:tcPr>
            <w:tcW w:w="1423" w:type="dxa"/>
            <w:tcBorders>
              <w:top w:val="single" w:sz="4" w:space="0" w:color="auto"/>
              <w:left w:val="single" w:sz="4" w:space="0" w:color="auto"/>
              <w:bottom w:val="single" w:sz="4" w:space="0" w:color="auto"/>
              <w:right w:val="single" w:sz="4" w:space="0" w:color="auto"/>
            </w:tcBorders>
            <w:vAlign w:val="center"/>
            <w:hideMark/>
          </w:tcPr>
          <w:p w14:paraId="3357955E" w14:textId="4A52F8E3" w:rsidR="0063081C" w:rsidRDefault="002D20C0" w:rsidP="006E557D">
            <w:pPr>
              <w:spacing w:after="0" w:line="240" w:lineRule="auto"/>
            </w:pPr>
            <w:r>
              <w:t>1:1</w:t>
            </w:r>
          </w:p>
        </w:tc>
        <w:tc>
          <w:tcPr>
            <w:tcW w:w="2497" w:type="dxa"/>
            <w:tcBorders>
              <w:top w:val="single" w:sz="4" w:space="0" w:color="auto"/>
              <w:left w:val="single" w:sz="4" w:space="0" w:color="auto"/>
              <w:bottom w:val="single" w:sz="4" w:space="0" w:color="auto"/>
              <w:right w:val="single" w:sz="4" w:space="0" w:color="auto"/>
            </w:tcBorders>
            <w:vAlign w:val="center"/>
            <w:hideMark/>
          </w:tcPr>
          <w:p w14:paraId="4209F454" w14:textId="60C972F7" w:rsidR="0063081C" w:rsidRDefault="002D20C0" w:rsidP="006E557D">
            <w:pPr>
              <w:spacing w:after="0" w:line="240" w:lineRule="auto"/>
            </w:pPr>
            <w:r>
              <w:t>Public Holiday (24 hours)</w:t>
            </w:r>
          </w:p>
        </w:tc>
        <w:tc>
          <w:tcPr>
            <w:tcW w:w="1188" w:type="dxa"/>
            <w:tcBorders>
              <w:top w:val="single" w:sz="4" w:space="0" w:color="auto"/>
              <w:left w:val="single" w:sz="4" w:space="0" w:color="auto"/>
              <w:bottom w:val="single" w:sz="4" w:space="0" w:color="auto"/>
              <w:right w:val="single" w:sz="4" w:space="0" w:color="auto"/>
            </w:tcBorders>
            <w:vAlign w:val="center"/>
            <w:hideMark/>
          </w:tcPr>
          <w:p w14:paraId="12EF0D0D" w14:textId="18C6C045" w:rsidR="0063081C" w:rsidRDefault="002D20C0" w:rsidP="006E557D">
            <w:pPr>
              <w:spacing w:after="0" w:line="240" w:lineRule="auto"/>
            </w:pPr>
            <w:r>
              <w:t>Day</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7D4754D" w14:textId="75C3D5EE" w:rsidR="0063081C" w:rsidRDefault="002D20C0" w:rsidP="006E557D">
            <w:pPr>
              <w:spacing w:after="0" w:line="240" w:lineRule="auto"/>
            </w:pPr>
            <w:r>
              <w:t>01_061_0115_1_1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CA4F30D" w14:textId="09C73406" w:rsidR="0063081C" w:rsidRDefault="002D20C0" w:rsidP="006E557D">
            <w:pPr>
              <w:spacing w:after="0" w:line="240" w:lineRule="auto"/>
            </w:pPr>
            <w:r>
              <w:t>$</w:t>
            </w:r>
            <w:r w:rsidR="002C7C45">
              <w:t>3</w:t>
            </w:r>
            <w:r w:rsidR="00290D4E">
              <w:t>983.61</w:t>
            </w:r>
          </w:p>
        </w:tc>
        <w:tc>
          <w:tcPr>
            <w:tcW w:w="2940" w:type="dxa"/>
            <w:tcBorders>
              <w:top w:val="nil"/>
              <w:left w:val="single" w:sz="4" w:space="0" w:color="auto"/>
              <w:bottom w:val="nil"/>
              <w:right w:val="single" w:sz="4" w:space="0" w:color="auto"/>
            </w:tcBorders>
            <w:vAlign w:val="center"/>
          </w:tcPr>
          <w:p w14:paraId="4F0CF8BD" w14:textId="77777777" w:rsidR="0063081C" w:rsidRDefault="0063081C" w:rsidP="006E557D">
            <w:pPr>
              <w:spacing w:after="0" w:line="240" w:lineRule="auto"/>
            </w:pPr>
          </w:p>
        </w:tc>
      </w:tr>
      <w:tr w:rsidR="002D20C0" w14:paraId="43824592" w14:textId="77777777" w:rsidTr="00A54489">
        <w:trPr>
          <w:trHeight w:val="567"/>
          <w:jc w:val="center"/>
        </w:trPr>
        <w:tc>
          <w:tcPr>
            <w:tcW w:w="2122" w:type="dxa"/>
            <w:tcBorders>
              <w:top w:val="single" w:sz="4" w:space="0" w:color="auto"/>
              <w:left w:val="single" w:sz="4" w:space="0" w:color="auto"/>
              <w:bottom w:val="single" w:sz="4" w:space="0" w:color="auto"/>
              <w:right w:val="single" w:sz="4" w:space="0" w:color="auto"/>
            </w:tcBorders>
            <w:vAlign w:val="center"/>
          </w:tcPr>
          <w:p w14:paraId="39D7DA66" w14:textId="5BB12EFC" w:rsidR="002D20C0" w:rsidRDefault="002D20C0" w:rsidP="006E557D">
            <w:pPr>
              <w:spacing w:after="0" w:line="240" w:lineRule="auto"/>
            </w:pPr>
            <w:r>
              <w:t xml:space="preserve">Standard </w:t>
            </w:r>
          </w:p>
        </w:tc>
        <w:tc>
          <w:tcPr>
            <w:tcW w:w="1423" w:type="dxa"/>
            <w:tcBorders>
              <w:top w:val="single" w:sz="4" w:space="0" w:color="auto"/>
              <w:left w:val="single" w:sz="4" w:space="0" w:color="auto"/>
              <w:bottom w:val="single" w:sz="4" w:space="0" w:color="auto"/>
              <w:right w:val="single" w:sz="4" w:space="0" w:color="auto"/>
            </w:tcBorders>
            <w:vAlign w:val="center"/>
          </w:tcPr>
          <w:p w14:paraId="28E25665" w14:textId="5157FBA7" w:rsidR="002D20C0" w:rsidRDefault="002D20C0" w:rsidP="006E557D">
            <w:pPr>
              <w:spacing w:after="0" w:line="240" w:lineRule="auto"/>
            </w:pPr>
            <w:r>
              <w:t xml:space="preserve">1:2 </w:t>
            </w:r>
          </w:p>
        </w:tc>
        <w:tc>
          <w:tcPr>
            <w:tcW w:w="2497" w:type="dxa"/>
            <w:tcBorders>
              <w:top w:val="single" w:sz="4" w:space="0" w:color="auto"/>
              <w:left w:val="single" w:sz="4" w:space="0" w:color="auto"/>
              <w:bottom w:val="single" w:sz="4" w:space="0" w:color="auto"/>
              <w:right w:val="single" w:sz="4" w:space="0" w:color="auto"/>
            </w:tcBorders>
            <w:vAlign w:val="center"/>
          </w:tcPr>
          <w:p w14:paraId="0E192448" w14:textId="375E27B6" w:rsidR="002D20C0" w:rsidRDefault="002D20C0" w:rsidP="006E557D">
            <w:pPr>
              <w:spacing w:after="0" w:line="240" w:lineRule="auto"/>
            </w:pPr>
            <w:r>
              <w:t xml:space="preserve">Weekday </w:t>
            </w:r>
          </w:p>
        </w:tc>
        <w:tc>
          <w:tcPr>
            <w:tcW w:w="1188" w:type="dxa"/>
            <w:tcBorders>
              <w:top w:val="single" w:sz="4" w:space="0" w:color="auto"/>
              <w:left w:val="single" w:sz="4" w:space="0" w:color="auto"/>
              <w:bottom w:val="single" w:sz="4" w:space="0" w:color="auto"/>
              <w:right w:val="single" w:sz="4" w:space="0" w:color="auto"/>
            </w:tcBorders>
            <w:vAlign w:val="center"/>
          </w:tcPr>
          <w:p w14:paraId="75918B7C" w14:textId="32263621" w:rsidR="002D20C0" w:rsidRDefault="002D20C0" w:rsidP="006E557D">
            <w:pPr>
              <w:spacing w:after="0" w:line="240" w:lineRule="auto"/>
            </w:pPr>
            <w:r>
              <w:t xml:space="preserve">Day </w:t>
            </w:r>
          </w:p>
        </w:tc>
        <w:tc>
          <w:tcPr>
            <w:tcW w:w="1985" w:type="dxa"/>
            <w:tcBorders>
              <w:top w:val="single" w:sz="4" w:space="0" w:color="auto"/>
              <w:left w:val="single" w:sz="4" w:space="0" w:color="auto"/>
              <w:bottom w:val="single" w:sz="4" w:space="0" w:color="auto"/>
              <w:right w:val="single" w:sz="4" w:space="0" w:color="auto"/>
            </w:tcBorders>
            <w:vAlign w:val="center"/>
          </w:tcPr>
          <w:p w14:paraId="6BA11020" w14:textId="7EF74EA0" w:rsidR="002D20C0" w:rsidRDefault="002D20C0" w:rsidP="006E557D">
            <w:pPr>
              <w:spacing w:after="0" w:line="240" w:lineRule="auto"/>
            </w:pPr>
            <w:r>
              <w:t xml:space="preserve">01_054_0115_1_1 </w:t>
            </w:r>
          </w:p>
        </w:tc>
        <w:tc>
          <w:tcPr>
            <w:tcW w:w="1323" w:type="dxa"/>
            <w:tcBorders>
              <w:top w:val="single" w:sz="4" w:space="0" w:color="auto"/>
              <w:left w:val="single" w:sz="4" w:space="0" w:color="auto"/>
              <w:bottom w:val="single" w:sz="4" w:space="0" w:color="auto"/>
              <w:right w:val="single" w:sz="4" w:space="0" w:color="auto"/>
            </w:tcBorders>
            <w:vAlign w:val="center"/>
          </w:tcPr>
          <w:p w14:paraId="1CF4940A" w14:textId="305535E8" w:rsidR="002D20C0" w:rsidRDefault="002D20C0" w:rsidP="006E557D">
            <w:pPr>
              <w:spacing w:after="0" w:line="240" w:lineRule="auto"/>
            </w:pPr>
            <w:r>
              <w:t>$</w:t>
            </w:r>
            <w:r w:rsidR="002C7C45">
              <w:t>1</w:t>
            </w:r>
            <w:r w:rsidR="005654C5">
              <w:t>119.89</w:t>
            </w:r>
            <w:r>
              <w:t xml:space="preserve"> </w:t>
            </w:r>
          </w:p>
        </w:tc>
        <w:tc>
          <w:tcPr>
            <w:tcW w:w="2940" w:type="dxa"/>
            <w:tcBorders>
              <w:top w:val="nil"/>
              <w:left w:val="single" w:sz="4" w:space="0" w:color="auto"/>
              <w:bottom w:val="nil"/>
              <w:right w:val="single" w:sz="4" w:space="0" w:color="auto"/>
            </w:tcBorders>
            <w:vAlign w:val="center"/>
          </w:tcPr>
          <w:p w14:paraId="6DDFF336" w14:textId="069D4D75" w:rsidR="002D20C0" w:rsidRDefault="002D20C0" w:rsidP="006E557D">
            <w:pPr>
              <w:spacing w:after="0" w:line="240" w:lineRule="auto"/>
            </w:pPr>
          </w:p>
        </w:tc>
      </w:tr>
      <w:tr w:rsidR="002D20C0" w14:paraId="47A8AEBA" w14:textId="77777777" w:rsidTr="00A54489">
        <w:trPr>
          <w:trHeight w:val="567"/>
          <w:jc w:val="center"/>
        </w:trPr>
        <w:tc>
          <w:tcPr>
            <w:tcW w:w="2122" w:type="dxa"/>
            <w:tcBorders>
              <w:top w:val="single" w:sz="4" w:space="0" w:color="auto"/>
              <w:left w:val="single" w:sz="4" w:space="0" w:color="auto"/>
              <w:bottom w:val="single" w:sz="4" w:space="0" w:color="auto"/>
              <w:right w:val="single" w:sz="4" w:space="0" w:color="auto"/>
            </w:tcBorders>
            <w:vAlign w:val="center"/>
          </w:tcPr>
          <w:p w14:paraId="1ED8DFCD" w14:textId="7990CA44" w:rsidR="002D20C0" w:rsidRDefault="002D20C0" w:rsidP="006E557D">
            <w:pPr>
              <w:spacing w:after="0" w:line="240" w:lineRule="auto"/>
            </w:pPr>
            <w:r>
              <w:t xml:space="preserve">Standard </w:t>
            </w:r>
          </w:p>
        </w:tc>
        <w:tc>
          <w:tcPr>
            <w:tcW w:w="1423" w:type="dxa"/>
            <w:tcBorders>
              <w:top w:val="single" w:sz="4" w:space="0" w:color="auto"/>
              <w:left w:val="single" w:sz="4" w:space="0" w:color="auto"/>
              <w:bottom w:val="single" w:sz="4" w:space="0" w:color="auto"/>
              <w:right w:val="single" w:sz="4" w:space="0" w:color="auto"/>
            </w:tcBorders>
            <w:vAlign w:val="center"/>
          </w:tcPr>
          <w:p w14:paraId="010E6BF5" w14:textId="23B48879" w:rsidR="002D20C0" w:rsidRDefault="002D20C0" w:rsidP="006E557D">
            <w:pPr>
              <w:spacing w:after="0" w:line="240" w:lineRule="auto"/>
            </w:pPr>
            <w:r>
              <w:t xml:space="preserve">1:2 </w:t>
            </w:r>
          </w:p>
        </w:tc>
        <w:tc>
          <w:tcPr>
            <w:tcW w:w="2497" w:type="dxa"/>
            <w:tcBorders>
              <w:top w:val="single" w:sz="4" w:space="0" w:color="auto"/>
              <w:left w:val="single" w:sz="4" w:space="0" w:color="auto"/>
              <w:bottom w:val="single" w:sz="4" w:space="0" w:color="auto"/>
              <w:right w:val="single" w:sz="4" w:space="0" w:color="auto"/>
            </w:tcBorders>
            <w:vAlign w:val="center"/>
          </w:tcPr>
          <w:p w14:paraId="21503720" w14:textId="5FE457A8" w:rsidR="002D20C0" w:rsidRDefault="002D20C0" w:rsidP="006E557D">
            <w:pPr>
              <w:spacing w:after="0" w:line="240" w:lineRule="auto"/>
            </w:pPr>
            <w:r>
              <w:t xml:space="preserve">Saturday </w:t>
            </w:r>
          </w:p>
        </w:tc>
        <w:tc>
          <w:tcPr>
            <w:tcW w:w="1188" w:type="dxa"/>
            <w:tcBorders>
              <w:top w:val="single" w:sz="4" w:space="0" w:color="auto"/>
              <w:left w:val="single" w:sz="4" w:space="0" w:color="auto"/>
              <w:bottom w:val="single" w:sz="4" w:space="0" w:color="auto"/>
              <w:right w:val="single" w:sz="4" w:space="0" w:color="auto"/>
            </w:tcBorders>
            <w:vAlign w:val="center"/>
          </w:tcPr>
          <w:p w14:paraId="1D5F850B" w14:textId="5603AFBB" w:rsidR="002D20C0" w:rsidRDefault="002D20C0" w:rsidP="006E557D">
            <w:pPr>
              <w:spacing w:after="0" w:line="240" w:lineRule="auto"/>
            </w:pPr>
            <w:r>
              <w:t xml:space="preserve">Day </w:t>
            </w:r>
          </w:p>
        </w:tc>
        <w:tc>
          <w:tcPr>
            <w:tcW w:w="1985" w:type="dxa"/>
            <w:tcBorders>
              <w:top w:val="single" w:sz="4" w:space="0" w:color="auto"/>
              <w:left w:val="single" w:sz="4" w:space="0" w:color="auto"/>
              <w:bottom w:val="single" w:sz="4" w:space="0" w:color="auto"/>
              <w:right w:val="single" w:sz="4" w:space="0" w:color="auto"/>
            </w:tcBorders>
            <w:vAlign w:val="center"/>
          </w:tcPr>
          <w:p w14:paraId="747FC1BC" w14:textId="667981C2" w:rsidR="002D20C0" w:rsidRDefault="002D20C0" w:rsidP="006E557D">
            <w:pPr>
              <w:spacing w:after="0" w:line="240" w:lineRule="auto"/>
            </w:pPr>
            <w:r>
              <w:t xml:space="preserve">01_055_0115_1_1 </w:t>
            </w:r>
          </w:p>
        </w:tc>
        <w:tc>
          <w:tcPr>
            <w:tcW w:w="1323" w:type="dxa"/>
            <w:tcBorders>
              <w:top w:val="single" w:sz="4" w:space="0" w:color="auto"/>
              <w:left w:val="single" w:sz="4" w:space="0" w:color="auto"/>
              <w:bottom w:val="single" w:sz="4" w:space="0" w:color="auto"/>
              <w:right w:val="single" w:sz="4" w:space="0" w:color="auto"/>
            </w:tcBorders>
            <w:vAlign w:val="center"/>
          </w:tcPr>
          <w:p w14:paraId="64383D79" w14:textId="4CD6806F" w:rsidR="002D20C0" w:rsidRDefault="002D20C0" w:rsidP="006E557D">
            <w:pPr>
              <w:spacing w:after="0" w:line="240" w:lineRule="auto"/>
            </w:pPr>
            <w:r>
              <w:t>$</w:t>
            </w:r>
            <w:r w:rsidR="002C7C45">
              <w:t>1</w:t>
            </w:r>
            <w:r w:rsidR="005654C5">
              <w:t>402</w:t>
            </w:r>
            <w:r w:rsidR="002A4F90">
              <w:t>.53</w:t>
            </w:r>
          </w:p>
        </w:tc>
        <w:tc>
          <w:tcPr>
            <w:tcW w:w="2940" w:type="dxa"/>
            <w:tcBorders>
              <w:top w:val="nil"/>
              <w:left w:val="single" w:sz="4" w:space="0" w:color="auto"/>
              <w:bottom w:val="nil"/>
              <w:right w:val="single" w:sz="4" w:space="0" w:color="auto"/>
            </w:tcBorders>
            <w:vAlign w:val="center"/>
          </w:tcPr>
          <w:p w14:paraId="5C9B2A0A" w14:textId="6C043C78" w:rsidR="002D20C0" w:rsidRDefault="002D20C0" w:rsidP="006E557D">
            <w:pPr>
              <w:spacing w:after="0" w:line="240" w:lineRule="auto"/>
            </w:pPr>
          </w:p>
        </w:tc>
      </w:tr>
      <w:tr w:rsidR="002D20C0" w14:paraId="5DCB1C57" w14:textId="77777777" w:rsidTr="00A54489">
        <w:trPr>
          <w:trHeight w:val="567"/>
          <w:jc w:val="center"/>
        </w:trPr>
        <w:tc>
          <w:tcPr>
            <w:tcW w:w="2122" w:type="dxa"/>
            <w:tcBorders>
              <w:top w:val="single" w:sz="4" w:space="0" w:color="auto"/>
              <w:left w:val="single" w:sz="4" w:space="0" w:color="auto"/>
              <w:bottom w:val="single" w:sz="4" w:space="0" w:color="auto"/>
              <w:right w:val="single" w:sz="4" w:space="0" w:color="auto"/>
            </w:tcBorders>
            <w:vAlign w:val="center"/>
          </w:tcPr>
          <w:p w14:paraId="004CBF0D" w14:textId="6DCC0408" w:rsidR="002D20C0" w:rsidRDefault="002D20C0" w:rsidP="006E557D">
            <w:pPr>
              <w:spacing w:after="0" w:line="240" w:lineRule="auto"/>
            </w:pPr>
            <w:r>
              <w:t xml:space="preserve">Standard </w:t>
            </w:r>
          </w:p>
        </w:tc>
        <w:tc>
          <w:tcPr>
            <w:tcW w:w="1423" w:type="dxa"/>
            <w:tcBorders>
              <w:top w:val="single" w:sz="4" w:space="0" w:color="auto"/>
              <w:left w:val="single" w:sz="4" w:space="0" w:color="auto"/>
              <w:bottom w:val="single" w:sz="4" w:space="0" w:color="auto"/>
              <w:right w:val="single" w:sz="4" w:space="0" w:color="auto"/>
            </w:tcBorders>
            <w:vAlign w:val="center"/>
          </w:tcPr>
          <w:p w14:paraId="1B49FE09" w14:textId="4A655EE8" w:rsidR="002D20C0" w:rsidRDefault="002D20C0" w:rsidP="006E557D">
            <w:pPr>
              <w:spacing w:after="0" w:line="240" w:lineRule="auto"/>
            </w:pPr>
            <w:r>
              <w:t xml:space="preserve">1:2 </w:t>
            </w:r>
          </w:p>
        </w:tc>
        <w:tc>
          <w:tcPr>
            <w:tcW w:w="2497" w:type="dxa"/>
            <w:tcBorders>
              <w:top w:val="single" w:sz="4" w:space="0" w:color="auto"/>
              <w:left w:val="single" w:sz="4" w:space="0" w:color="auto"/>
              <w:bottom w:val="single" w:sz="4" w:space="0" w:color="auto"/>
              <w:right w:val="single" w:sz="4" w:space="0" w:color="auto"/>
            </w:tcBorders>
            <w:vAlign w:val="center"/>
          </w:tcPr>
          <w:p w14:paraId="00A36E79" w14:textId="2DF6D727" w:rsidR="002D20C0" w:rsidRDefault="002D20C0" w:rsidP="006E557D">
            <w:pPr>
              <w:spacing w:after="0" w:line="240" w:lineRule="auto"/>
            </w:pPr>
            <w:r>
              <w:t xml:space="preserve">Sunday </w:t>
            </w:r>
          </w:p>
        </w:tc>
        <w:tc>
          <w:tcPr>
            <w:tcW w:w="1188" w:type="dxa"/>
            <w:tcBorders>
              <w:top w:val="single" w:sz="4" w:space="0" w:color="auto"/>
              <w:left w:val="single" w:sz="4" w:space="0" w:color="auto"/>
              <w:bottom w:val="single" w:sz="4" w:space="0" w:color="auto"/>
              <w:right w:val="single" w:sz="4" w:space="0" w:color="auto"/>
            </w:tcBorders>
            <w:vAlign w:val="center"/>
          </w:tcPr>
          <w:p w14:paraId="18D1D999" w14:textId="71A8CA15" w:rsidR="002D20C0" w:rsidRDefault="002D20C0" w:rsidP="006E557D">
            <w:pPr>
              <w:spacing w:after="0" w:line="240" w:lineRule="auto"/>
            </w:pPr>
            <w:r>
              <w:t xml:space="preserve">Day </w:t>
            </w:r>
          </w:p>
        </w:tc>
        <w:tc>
          <w:tcPr>
            <w:tcW w:w="1985" w:type="dxa"/>
            <w:tcBorders>
              <w:top w:val="single" w:sz="4" w:space="0" w:color="auto"/>
              <w:left w:val="single" w:sz="4" w:space="0" w:color="auto"/>
              <w:bottom w:val="single" w:sz="4" w:space="0" w:color="auto"/>
              <w:right w:val="single" w:sz="4" w:space="0" w:color="auto"/>
            </w:tcBorders>
            <w:vAlign w:val="center"/>
          </w:tcPr>
          <w:p w14:paraId="45957A8E" w14:textId="735D7C70" w:rsidR="002D20C0" w:rsidRDefault="002D20C0" w:rsidP="006E557D">
            <w:pPr>
              <w:spacing w:after="0" w:line="240" w:lineRule="auto"/>
            </w:pPr>
            <w:r>
              <w:t xml:space="preserve">01_056_0115_1_1 </w:t>
            </w:r>
          </w:p>
        </w:tc>
        <w:tc>
          <w:tcPr>
            <w:tcW w:w="1323" w:type="dxa"/>
            <w:tcBorders>
              <w:top w:val="single" w:sz="4" w:space="0" w:color="auto"/>
              <w:left w:val="single" w:sz="4" w:space="0" w:color="auto"/>
              <w:bottom w:val="single" w:sz="4" w:space="0" w:color="auto"/>
              <w:right w:val="single" w:sz="4" w:space="0" w:color="auto"/>
            </w:tcBorders>
            <w:vAlign w:val="center"/>
          </w:tcPr>
          <w:p w14:paraId="128B72DE" w14:textId="54C3EF8B" w:rsidR="002D20C0" w:rsidRDefault="002D20C0" w:rsidP="006E557D">
            <w:pPr>
              <w:spacing w:after="0" w:line="240" w:lineRule="auto"/>
            </w:pPr>
            <w:r>
              <w:t>$</w:t>
            </w:r>
            <w:r w:rsidR="002C7C45">
              <w:t>1</w:t>
            </w:r>
            <w:r w:rsidR="002A4F90">
              <w:t>748.73</w:t>
            </w:r>
          </w:p>
        </w:tc>
        <w:tc>
          <w:tcPr>
            <w:tcW w:w="2940" w:type="dxa"/>
            <w:tcBorders>
              <w:top w:val="nil"/>
              <w:left w:val="single" w:sz="4" w:space="0" w:color="auto"/>
              <w:bottom w:val="nil"/>
              <w:right w:val="single" w:sz="4" w:space="0" w:color="auto"/>
            </w:tcBorders>
            <w:vAlign w:val="center"/>
          </w:tcPr>
          <w:p w14:paraId="0AC25F35" w14:textId="533D32A0" w:rsidR="002D20C0" w:rsidRDefault="002D20C0" w:rsidP="006E557D">
            <w:pPr>
              <w:spacing w:after="0" w:line="240" w:lineRule="auto"/>
            </w:pPr>
          </w:p>
        </w:tc>
      </w:tr>
      <w:tr w:rsidR="008036EC" w14:paraId="533F2B1F" w14:textId="77777777" w:rsidTr="00A54489">
        <w:trPr>
          <w:trHeight w:val="567"/>
          <w:jc w:val="center"/>
        </w:trPr>
        <w:tc>
          <w:tcPr>
            <w:tcW w:w="2122" w:type="dxa"/>
            <w:tcBorders>
              <w:top w:val="single" w:sz="4" w:space="0" w:color="auto"/>
              <w:left w:val="single" w:sz="4" w:space="0" w:color="auto"/>
              <w:bottom w:val="single" w:sz="4" w:space="0" w:color="auto"/>
              <w:right w:val="single" w:sz="4" w:space="0" w:color="auto"/>
            </w:tcBorders>
            <w:vAlign w:val="center"/>
          </w:tcPr>
          <w:p w14:paraId="108D5867" w14:textId="62B25D3A" w:rsidR="008036EC" w:rsidRDefault="008036EC" w:rsidP="006E557D">
            <w:pPr>
              <w:spacing w:after="0" w:line="240" w:lineRule="auto"/>
            </w:pPr>
            <w:r>
              <w:t>Standard</w:t>
            </w:r>
          </w:p>
        </w:tc>
        <w:tc>
          <w:tcPr>
            <w:tcW w:w="1423" w:type="dxa"/>
            <w:tcBorders>
              <w:top w:val="single" w:sz="4" w:space="0" w:color="auto"/>
              <w:left w:val="single" w:sz="4" w:space="0" w:color="auto"/>
              <w:bottom w:val="single" w:sz="4" w:space="0" w:color="auto"/>
              <w:right w:val="single" w:sz="4" w:space="0" w:color="auto"/>
            </w:tcBorders>
            <w:vAlign w:val="center"/>
          </w:tcPr>
          <w:p w14:paraId="198529BB" w14:textId="609929E4" w:rsidR="008036EC" w:rsidRDefault="008036EC" w:rsidP="006E557D">
            <w:pPr>
              <w:spacing w:after="0" w:line="240" w:lineRule="auto"/>
            </w:pPr>
            <w:r>
              <w:t>1:2</w:t>
            </w:r>
          </w:p>
        </w:tc>
        <w:tc>
          <w:tcPr>
            <w:tcW w:w="2497" w:type="dxa"/>
            <w:tcBorders>
              <w:top w:val="single" w:sz="4" w:space="0" w:color="auto"/>
              <w:left w:val="single" w:sz="4" w:space="0" w:color="auto"/>
              <w:bottom w:val="single" w:sz="4" w:space="0" w:color="auto"/>
              <w:right w:val="single" w:sz="4" w:space="0" w:color="auto"/>
            </w:tcBorders>
            <w:vAlign w:val="center"/>
          </w:tcPr>
          <w:p w14:paraId="249EBB42" w14:textId="391295DE" w:rsidR="008036EC" w:rsidRDefault="008036EC" w:rsidP="006E557D">
            <w:pPr>
              <w:spacing w:after="0" w:line="240" w:lineRule="auto"/>
            </w:pPr>
            <w:r>
              <w:t>Public Holiday</w:t>
            </w:r>
          </w:p>
        </w:tc>
        <w:tc>
          <w:tcPr>
            <w:tcW w:w="1188" w:type="dxa"/>
            <w:tcBorders>
              <w:top w:val="single" w:sz="4" w:space="0" w:color="auto"/>
              <w:left w:val="single" w:sz="4" w:space="0" w:color="auto"/>
              <w:bottom w:val="single" w:sz="4" w:space="0" w:color="auto"/>
              <w:right w:val="single" w:sz="4" w:space="0" w:color="auto"/>
            </w:tcBorders>
            <w:vAlign w:val="center"/>
          </w:tcPr>
          <w:p w14:paraId="7882A206" w14:textId="7F5F469E" w:rsidR="008036EC" w:rsidRDefault="008036EC" w:rsidP="006E557D">
            <w:pPr>
              <w:spacing w:after="0" w:line="240" w:lineRule="auto"/>
            </w:pPr>
            <w:r>
              <w:t>Day</w:t>
            </w:r>
          </w:p>
        </w:tc>
        <w:tc>
          <w:tcPr>
            <w:tcW w:w="1985" w:type="dxa"/>
            <w:tcBorders>
              <w:top w:val="single" w:sz="4" w:space="0" w:color="auto"/>
              <w:left w:val="single" w:sz="4" w:space="0" w:color="auto"/>
              <w:bottom w:val="single" w:sz="4" w:space="0" w:color="auto"/>
              <w:right w:val="single" w:sz="4" w:space="0" w:color="auto"/>
            </w:tcBorders>
            <w:vAlign w:val="center"/>
          </w:tcPr>
          <w:p w14:paraId="468EB238" w14:textId="6EBE4E56" w:rsidR="008036EC" w:rsidRDefault="008036EC" w:rsidP="006E557D">
            <w:pPr>
              <w:spacing w:after="0" w:line="240" w:lineRule="auto"/>
            </w:pPr>
            <w:r>
              <w:t>01_057_0115_1_1</w:t>
            </w:r>
          </w:p>
        </w:tc>
        <w:tc>
          <w:tcPr>
            <w:tcW w:w="1323" w:type="dxa"/>
            <w:tcBorders>
              <w:top w:val="single" w:sz="4" w:space="0" w:color="auto"/>
              <w:left w:val="single" w:sz="4" w:space="0" w:color="auto"/>
              <w:bottom w:val="single" w:sz="4" w:space="0" w:color="auto"/>
              <w:right w:val="single" w:sz="4" w:space="0" w:color="auto"/>
            </w:tcBorders>
            <w:vAlign w:val="center"/>
          </w:tcPr>
          <w:p w14:paraId="6B57F9DD" w14:textId="3CDEC1DD" w:rsidR="008036EC" w:rsidRDefault="008036EC" w:rsidP="006E557D">
            <w:pPr>
              <w:spacing w:after="0" w:line="240" w:lineRule="auto"/>
            </w:pPr>
            <w:r>
              <w:t>$</w:t>
            </w:r>
            <w:r w:rsidR="002A4F90">
              <w:t>2094.93</w:t>
            </w:r>
          </w:p>
        </w:tc>
        <w:tc>
          <w:tcPr>
            <w:tcW w:w="2940" w:type="dxa"/>
            <w:tcBorders>
              <w:top w:val="nil"/>
              <w:left w:val="single" w:sz="4" w:space="0" w:color="auto"/>
              <w:right w:val="single" w:sz="4" w:space="0" w:color="auto"/>
            </w:tcBorders>
            <w:vAlign w:val="center"/>
          </w:tcPr>
          <w:p w14:paraId="2919863A" w14:textId="5B5657D8" w:rsidR="008036EC" w:rsidRDefault="008036EC" w:rsidP="00A54489">
            <w:pPr>
              <w:spacing w:after="0" w:line="240" w:lineRule="auto"/>
            </w:pPr>
          </w:p>
        </w:tc>
      </w:tr>
      <w:tr w:rsidR="008036EC" w14:paraId="7274E8F2" w14:textId="77777777" w:rsidTr="00A54489">
        <w:trPr>
          <w:trHeight w:val="567"/>
          <w:jc w:val="center"/>
        </w:trPr>
        <w:tc>
          <w:tcPr>
            <w:tcW w:w="2122" w:type="dxa"/>
            <w:tcBorders>
              <w:top w:val="single" w:sz="4" w:space="0" w:color="auto"/>
              <w:left w:val="single" w:sz="4" w:space="0" w:color="auto"/>
              <w:bottom w:val="single" w:sz="4" w:space="0" w:color="auto"/>
              <w:right w:val="single" w:sz="4" w:space="0" w:color="auto"/>
            </w:tcBorders>
            <w:vAlign w:val="center"/>
          </w:tcPr>
          <w:p w14:paraId="77A6FCAA" w14:textId="635F67CD" w:rsidR="008036EC" w:rsidRDefault="008036EC" w:rsidP="006E557D">
            <w:pPr>
              <w:spacing w:after="0" w:line="240" w:lineRule="auto"/>
            </w:pPr>
            <w:r>
              <w:t>Standard</w:t>
            </w:r>
          </w:p>
        </w:tc>
        <w:tc>
          <w:tcPr>
            <w:tcW w:w="1423" w:type="dxa"/>
            <w:tcBorders>
              <w:top w:val="single" w:sz="4" w:space="0" w:color="auto"/>
              <w:left w:val="single" w:sz="4" w:space="0" w:color="auto"/>
              <w:bottom w:val="single" w:sz="4" w:space="0" w:color="auto"/>
              <w:right w:val="single" w:sz="4" w:space="0" w:color="auto"/>
            </w:tcBorders>
            <w:vAlign w:val="center"/>
          </w:tcPr>
          <w:p w14:paraId="5C380B6E" w14:textId="6995BD45" w:rsidR="008036EC" w:rsidRDefault="008036EC" w:rsidP="006E557D">
            <w:pPr>
              <w:spacing w:after="0" w:line="240" w:lineRule="auto"/>
            </w:pPr>
            <w:r>
              <w:t>1:3</w:t>
            </w:r>
          </w:p>
        </w:tc>
        <w:tc>
          <w:tcPr>
            <w:tcW w:w="2497" w:type="dxa"/>
            <w:tcBorders>
              <w:top w:val="single" w:sz="4" w:space="0" w:color="auto"/>
              <w:left w:val="single" w:sz="4" w:space="0" w:color="auto"/>
              <w:bottom w:val="single" w:sz="4" w:space="0" w:color="auto"/>
              <w:right w:val="single" w:sz="4" w:space="0" w:color="auto"/>
            </w:tcBorders>
            <w:vAlign w:val="center"/>
          </w:tcPr>
          <w:p w14:paraId="6D1B5699" w14:textId="40F6F9DA" w:rsidR="008036EC" w:rsidRDefault="008036EC" w:rsidP="006E557D">
            <w:pPr>
              <w:spacing w:after="0" w:line="240" w:lineRule="auto"/>
            </w:pPr>
            <w:r>
              <w:t>Weekday</w:t>
            </w:r>
          </w:p>
        </w:tc>
        <w:tc>
          <w:tcPr>
            <w:tcW w:w="1188" w:type="dxa"/>
            <w:tcBorders>
              <w:top w:val="single" w:sz="4" w:space="0" w:color="auto"/>
              <w:left w:val="single" w:sz="4" w:space="0" w:color="auto"/>
              <w:bottom w:val="single" w:sz="4" w:space="0" w:color="auto"/>
              <w:right w:val="single" w:sz="4" w:space="0" w:color="auto"/>
            </w:tcBorders>
            <w:vAlign w:val="center"/>
          </w:tcPr>
          <w:p w14:paraId="4CD60B0A" w14:textId="5ECBB4C3" w:rsidR="008036EC" w:rsidRDefault="008036EC" w:rsidP="006E557D">
            <w:pPr>
              <w:spacing w:after="0" w:line="240" w:lineRule="auto"/>
            </w:pPr>
            <w:r>
              <w:t>Day</w:t>
            </w:r>
          </w:p>
        </w:tc>
        <w:tc>
          <w:tcPr>
            <w:tcW w:w="1985" w:type="dxa"/>
            <w:tcBorders>
              <w:top w:val="single" w:sz="4" w:space="0" w:color="auto"/>
              <w:left w:val="single" w:sz="4" w:space="0" w:color="auto"/>
              <w:bottom w:val="single" w:sz="4" w:space="0" w:color="auto"/>
              <w:right w:val="single" w:sz="4" w:space="0" w:color="auto"/>
            </w:tcBorders>
            <w:vAlign w:val="center"/>
          </w:tcPr>
          <w:p w14:paraId="4A72685B" w14:textId="6E199266" w:rsidR="008036EC" w:rsidRDefault="008036EC" w:rsidP="006E557D">
            <w:pPr>
              <w:spacing w:after="0" w:line="240" w:lineRule="auto"/>
            </w:pPr>
            <w:r>
              <w:t>01_062_0115_1_1</w:t>
            </w:r>
          </w:p>
        </w:tc>
        <w:tc>
          <w:tcPr>
            <w:tcW w:w="1323" w:type="dxa"/>
            <w:tcBorders>
              <w:top w:val="single" w:sz="4" w:space="0" w:color="auto"/>
              <w:left w:val="single" w:sz="4" w:space="0" w:color="auto"/>
              <w:bottom w:val="single" w:sz="4" w:space="0" w:color="auto"/>
              <w:right w:val="single" w:sz="4" w:space="0" w:color="auto"/>
            </w:tcBorders>
            <w:vAlign w:val="center"/>
          </w:tcPr>
          <w:p w14:paraId="221A5037" w14:textId="59C64AB6" w:rsidR="008036EC" w:rsidRDefault="008036EC" w:rsidP="006E557D">
            <w:pPr>
              <w:spacing w:after="0" w:line="240" w:lineRule="auto"/>
            </w:pPr>
            <w:r>
              <w:t>$</w:t>
            </w:r>
            <w:r w:rsidR="002A4F90">
              <w:t>815.34</w:t>
            </w:r>
          </w:p>
        </w:tc>
        <w:tc>
          <w:tcPr>
            <w:tcW w:w="2940" w:type="dxa"/>
            <w:tcBorders>
              <w:left w:val="single" w:sz="4" w:space="0" w:color="auto"/>
              <w:right w:val="single" w:sz="4" w:space="0" w:color="auto"/>
            </w:tcBorders>
            <w:vAlign w:val="center"/>
          </w:tcPr>
          <w:p w14:paraId="668409B2" w14:textId="2D92B446" w:rsidR="008036EC" w:rsidRDefault="008036EC" w:rsidP="006E557D">
            <w:pPr>
              <w:spacing w:after="0" w:line="240" w:lineRule="auto"/>
            </w:pPr>
          </w:p>
        </w:tc>
      </w:tr>
      <w:tr w:rsidR="008036EC" w14:paraId="63EDB900" w14:textId="77777777" w:rsidTr="00A54489">
        <w:trPr>
          <w:trHeight w:val="567"/>
          <w:jc w:val="center"/>
        </w:trPr>
        <w:tc>
          <w:tcPr>
            <w:tcW w:w="2122" w:type="dxa"/>
            <w:tcBorders>
              <w:top w:val="single" w:sz="4" w:space="0" w:color="auto"/>
              <w:left w:val="single" w:sz="4" w:space="0" w:color="auto"/>
              <w:bottom w:val="single" w:sz="4" w:space="0" w:color="auto"/>
              <w:right w:val="single" w:sz="4" w:space="0" w:color="auto"/>
            </w:tcBorders>
            <w:vAlign w:val="center"/>
          </w:tcPr>
          <w:p w14:paraId="1FBB2C37" w14:textId="2CD0ED1F" w:rsidR="008036EC" w:rsidRDefault="008036EC" w:rsidP="006E557D">
            <w:pPr>
              <w:spacing w:after="0" w:line="240" w:lineRule="auto"/>
            </w:pPr>
            <w:r>
              <w:t>Standard</w:t>
            </w:r>
          </w:p>
        </w:tc>
        <w:tc>
          <w:tcPr>
            <w:tcW w:w="1423" w:type="dxa"/>
            <w:tcBorders>
              <w:top w:val="single" w:sz="4" w:space="0" w:color="auto"/>
              <w:left w:val="single" w:sz="4" w:space="0" w:color="auto"/>
              <w:bottom w:val="single" w:sz="4" w:space="0" w:color="auto"/>
              <w:right w:val="single" w:sz="4" w:space="0" w:color="auto"/>
            </w:tcBorders>
            <w:vAlign w:val="center"/>
          </w:tcPr>
          <w:p w14:paraId="6A9BFD0A" w14:textId="0D089F07" w:rsidR="008036EC" w:rsidRDefault="008036EC" w:rsidP="006E557D">
            <w:pPr>
              <w:spacing w:after="0" w:line="240" w:lineRule="auto"/>
            </w:pPr>
            <w:r>
              <w:t>1:3</w:t>
            </w:r>
          </w:p>
        </w:tc>
        <w:tc>
          <w:tcPr>
            <w:tcW w:w="2497" w:type="dxa"/>
            <w:tcBorders>
              <w:top w:val="single" w:sz="4" w:space="0" w:color="auto"/>
              <w:left w:val="single" w:sz="4" w:space="0" w:color="auto"/>
              <w:bottom w:val="single" w:sz="4" w:space="0" w:color="auto"/>
              <w:right w:val="single" w:sz="4" w:space="0" w:color="auto"/>
            </w:tcBorders>
            <w:vAlign w:val="center"/>
          </w:tcPr>
          <w:p w14:paraId="7D475846" w14:textId="5E99BD87" w:rsidR="008036EC" w:rsidRDefault="008036EC" w:rsidP="006E557D">
            <w:pPr>
              <w:spacing w:after="0" w:line="240" w:lineRule="auto"/>
            </w:pPr>
            <w:r>
              <w:t>Saturday</w:t>
            </w:r>
          </w:p>
        </w:tc>
        <w:tc>
          <w:tcPr>
            <w:tcW w:w="1188" w:type="dxa"/>
            <w:tcBorders>
              <w:top w:val="single" w:sz="4" w:space="0" w:color="auto"/>
              <w:left w:val="single" w:sz="4" w:space="0" w:color="auto"/>
              <w:bottom w:val="single" w:sz="4" w:space="0" w:color="auto"/>
              <w:right w:val="single" w:sz="4" w:space="0" w:color="auto"/>
            </w:tcBorders>
            <w:vAlign w:val="center"/>
          </w:tcPr>
          <w:p w14:paraId="351267FF" w14:textId="4A16E3DA" w:rsidR="008036EC" w:rsidRDefault="008036EC" w:rsidP="006E557D">
            <w:pPr>
              <w:spacing w:after="0" w:line="240" w:lineRule="auto"/>
            </w:pPr>
            <w:r>
              <w:t>Day</w:t>
            </w:r>
          </w:p>
        </w:tc>
        <w:tc>
          <w:tcPr>
            <w:tcW w:w="1985" w:type="dxa"/>
            <w:tcBorders>
              <w:top w:val="single" w:sz="4" w:space="0" w:color="auto"/>
              <w:left w:val="single" w:sz="4" w:space="0" w:color="auto"/>
              <w:bottom w:val="single" w:sz="4" w:space="0" w:color="auto"/>
              <w:right w:val="single" w:sz="4" w:space="0" w:color="auto"/>
            </w:tcBorders>
            <w:vAlign w:val="center"/>
          </w:tcPr>
          <w:p w14:paraId="1E2C7123" w14:textId="28DCFE34" w:rsidR="008036EC" w:rsidRDefault="008036EC" w:rsidP="006E557D">
            <w:pPr>
              <w:spacing w:after="0" w:line="240" w:lineRule="auto"/>
            </w:pPr>
            <w:r>
              <w:t>01_063_0115_1_1</w:t>
            </w:r>
          </w:p>
        </w:tc>
        <w:tc>
          <w:tcPr>
            <w:tcW w:w="1323" w:type="dxa"/>
            <w:tcBorders>
              <w:top w:val="single" w:sz="4" w:space="0" w:color="auto"/>
              <w:left w:val="single" w:sz="4" w:space="0" w:color="auto"/>
              <w:bottom w:val="single" w:sz="4" w:space="0" w:color="auto"/>
              <w:right w:val="single" w:sz="4" w:space="0" w:color="auto"/>
            </w:tcBorders>
            <w:vAlign w:val="center"/>
          </w:tcPr>
          <w:p w14:paraId="29FD1AD7" w14:textId="6D32F593" w:rsidR="008036EC" w:rsidRDefault="008036EC" w:rsidP="006E557D">
            <w:pPr>
              <w:spacing w:after="0" w:line="240" w:lineRule="auto"/>
            </w:pPr>
            <w:r>
              <w:t>$</w:t>
            </w:r>
            <w:r w:rsidR="009F33DA">
              <w:t>1003.77</w:t>
            </w:r>
          </w:p>
        </w:tc>
        <w:tc>
          <w:tcPr>
            <w:tcW w:w="2940" w:type="dxa"/>
            <w:tcBorders>
              <w:left w:val="single" w:sz="4" w:space="0" w:color="auto"/>
              <w:right w:val="single" w:sz="4" w:space="0" w:color="auto"/>
            </w:tcBorders>
            <w:vAlign w:val="center"/>
          </w:tcPr>
          <w:p w14:paraId="6DFB7CC0" w14:textId="665288D9" w:rsidR="008036EC" w:rsidRDefault="008036EC" w:rsidP="006E557D">
            <w:pPr>
              <w:spacing w:after="0" w:line="240" w:lineRule="auto"/>
            </w:pPr>
          </w:p>
        </w:tc>
      </w:tr>
      <w:tr w:rsidR="008036EC" w14:paraId="4909C282" w14:textId="77777777" w:rsidTr="00B24B9F">
        <w:trPr>
          <w:trHeight w:val="567"/>
          <w:jc w:val="center"/>
        </w:trPr>
        <w:tc>
          <w:tcPr>
            <w:tcW w:w="2122" w:type="dxa"/>
            <w:tcBorders>
              <w:top w:val="single" w:sz="4" w:space="0" w:color="auto"/>
              <w:left w:val="single" w:sz="4" w:space="0" w:color="auto"/>
              <w:bottom w:val="single" w:sz="4" w:space="0" w:color="auto"/>
              <w:right w:val="single" w:sz="4" w:space="0" w:color="auto"/>
            </w:tcBorders>
            <w:vAlign w:val="center"/>
          </w:tcPr>
          <w:p w14:paraId="4EAA7226" w14:textId="4899E49B" w:rsidR="008036EC" w:rsidRDefault="008036EC" w:rsidP="006E557D">
            <w:pPr>
              <w:spacing w:after="0" w:line="240" w:lineRule="auto"/>
            </w:pPr>
            <w:r>
              <w:t>Standard</w:t>
            </w:r>
          </w:p>
        </w:tc>
        <w:tc>
          <w:tcPr>
            <w:tcW w:w="1423" w:type="dxa"/>
            <w:tcBorders>
              <w:top w:val="single" w:sz="4" w:space="0" w:color="auto"/>
              <w:left w:val="single" w:sz="4" w:space="0" w:color="auto"/>
              <w:bottom w:val="single" w:sz="4" w:space="0" w:color="auto"/>
              <w:right w:val="single" w:sz="4" w:space="0" w:color="auto"/>
            </w:tcBorders>
            <w:vAlign w:val="center"/>
          </w:tcPr>
          <w:p w14:paraId="7BEA0035" w14:textId="20795603" w:rsidR="008036EC" w:rsidRDefault="008036EC" w:rsidP="006E557D">
            <w:pPr>
              <w:spacing w:after="0" w:line="240" w:lineRule="auto"/>
            </w:pPr>
            <w:r>
              <w:t>1:3</w:t>
            </w:r>
          </w:p>
        </w:tc>
        <w:tc>
          <w:tcPr>
            <w:tcW w:w="2497" w:type="dxa"/>
            <w:tcBorders>
              <w:top w:val="single" w:sz="4" w:space="0" w:color="auto"/>
              <w:left w:val="single" w:sz="4" w:space="0" w:color="auto"/>
              <w:bottom w:val="single" w:sz="4" w:space="0" w:color="auto"/>
              <w:right w:val="single" w:sz="4" w:space="0" w:color="auto"/>
            </w:tcBorders>
            <w:vAlign w:val="center"/>
          </w:tcPr>
          <w:p w14:paraId="5B16DA61" w14:textId="30F12E01" w:rsidR="008036EC" w:rsidRDefault="008036EC" w:rsidP="006E557D">
            <w:pPr>
              <w:spacing w:after="0" w:line="240" w:lineRule="auto"/>
            </w:pPr>
            <w:r>
              <w:t>Sunday</w:t>
            </w:r>
          </w:p>
        </w:tc>
        <w:tc>
          <w:tcPr>
            <w:tcW w:w="1188" w:type="dxa"/>
            <w:tcBorders>
              <w:top w:val="single" w:sz="4" w:space="0" w:color="auto"/>
              <w:left w:val="single" w:sz="4" w:space="0" w:color="auto"/>
              <w:bottom w:val="single" w:sz="4" w:space="0" w:color="auto"/>
              <w:right w:val="single" w:sz="4" w:space="0" w:color="auto"/>
            </w:tcBorders>
            <w:vAlign w:val="center"/>
          </w:tcPr>
          <w:p w14:paraId="16C48F16" w14:textId="021D23D2" w:rsidR="008036EC" w:rsidRDefault="008036EC" w:rsidP="006E557D">
            <w:pPr>
              <w:spacing w:after="0" w:line="240" w:lineRule="auto"/>
            </w:pPr>
            <w:r>
              <w:t>Day</w:t>
            </w:r>
          </w:p>
        </w:tc>
        <w:tc>
          <w:tcPr>
            <w:tcW w:w="1985" w:type="dxa"/>
            <w:tcBorders>
              <w:top w:val="single" w:sz="4" w:space="0" w:color="auto"/>
              <w:left w:val="single" w:sz="4" w:space="0" w:color="auto"/>
              <w:bottom w:val="single" w:sz="4" w:space="0" w:color="auto"/>
              <w:right w:val="single" w:sz="4" w:space="0" w:color="auto"/>
            </w:tcBorders>
            <w:vAlign w:val="center"/>
          </w:tcPr>
          <w:p w14:paraId="0DB1FC49" w14:textId="3A52C6E6" w:rsidR="008036EC" w:rsidRDefault="008036EC" w:rsidP="006E557D">
            <w:pPr>
              <w:spacing w:after="0" w:line="240" w:lineRule="auto"/>
            </w:pPr>
            <w:r>
              <w:t>01_064_0115_1_1</w:t>
            </w:r>
          </w:p>
        </w:tc>
        <w:tc>
          <w:tcPr>
            <w:tcW w:w="1323" w:type="dxa"/>
            <w:tcBorders>
              <w:top w:val="single" w:sz="4" w:space="0" w:color="auto"/>
              <w:left w:val="single" w:sz="4" w:space="0" w:color="auto"/>
              <w:bottom w:val="single" w:sz="4" w:space="0" w:color="auto"/>
              <w:right w:val="single" w:sz="4" w:space="0" w:color="auto"/>
            </w:tcBorders>
            <w:vAlign w:val="center"/>
          </w:tcPr>
          <w:p w14:paraId="00284654" w14:textId="5681F49B" w:rsidR="008036EC" w:rsidRDefault="008036EC" w:rsidP="006E557D">
            <w:pPr>
              <w:spacing w:after="0" w:line="240" w:lineRule="auto"/>
            </w:pPr>
            <w:r>
              <w:t>$</w:t>
            </w:r>
            <w:r w:rsidR="00D57C91">
              <w:t>1</w:t>
            </w:r>
            <w:r w:rsidR="000170E7">
              <w:t>234.57</w:t>
            </w:r>
          </w:p>
        </w:tc>
        <w:tc>
          <w:tcPr>
            <w:tcW w:w="2940" w:type="dxa"/>
            <w:tcBorders>
              <w:left w:val="single" w:sz="4" w:space="0" w:color="auto"/>
              <w:right w:val="single" w:sz="4" w:space="0" w:color="auto"/>
            </w:tcBorders>
            <w:vAlign w:val="center"/>
          </w:tcPr>
          <w:p w14:paraId="241EB4C5" w14:textId="24186CC4" w:rsidR="008036EC" w:rsidRDefault="008036EC" w:rsidP="006E557D">
            <w:pPr>
              <w:spacing w:after="0" w:line="240" w:lineRule="auto"/>
            </w:pPr>
          </w:p>
        </w:tc>
      </w:tr>
      <w:tr w:rsidR="002D20C0" w14:paraId="5B2FD159" w14:textId="77777777" w:rsidTr="00B24B9F">
        <w:trPr>
          <w:trHeight w:val="567"/>
          <w:jc w:val="center"/>
        </w:trPr>
        <w:tc>
          <w:tcPr>
            <w:tcW w:w="2122" w:type="dxa"/>
            <w:tcBorders>
              <w:top w:val="single" w:sz="4" w:space="0" w:color="auto"/>
              <w:left w:val="single" w:sz="4" w:space="0" w:color="auto"/>
              <w:bottom w:val="single" w:sz="4" w:space="0" w:color="auto"/>
              <w:right w:val="single" w:sz="4" w:space="0" w:color="auto"/>
            </w:tcBorders>
            <w:vAlign w:val="center"/>
          </w:tcPr>
          <w:p w14:paraId="7ABB8C35" w14:textId="7AB23D7B" w:rsidR="002D20C0" w:rsidRDefault="00296D35" w:rsidP="006E557D">
            <w:pPr>
              <w:spacing w:after="0" w:line="240" w:lineRule="auto"/>
            </w:pPr>
            <w:r>
              <w:t>Standard</w:t>
            </w:r>
          </w:p>
        </w:tc>
        <w:tc>
          <w:tcPr>
            <w:tcW w:w="1423" w:type="dxa"/>
            <w:tcBorders>
              <w:top w:val="single" w:sz="4" w:space="0" w:color="auto"/>
              <w:left w:val="single" w:sz="4" w:space="0" w:color="auto"/>
              <w:bottom w:val="single" w:sz="4" w:space="0" w:color="auto"/>
              <w:right w:val="single" w:sz="4" w:space="0" w:color="auto"/>
            </w:tcBorders>
            <w:vAlign w:val="center"/>
          </w:tcPr>
          <w:p w14:paraId="07FEC225" w14:textId="6D750A06" w:rsidR="002D20C0" w:rsidRDefault="00296D35" w:rsidP="006E557D">
            <w:pPr>
              <w:spacing w:after="0" w:line="240" w:lineRule="auto"/>
            </w:pPr>
            <w:r>
              <w:t>1:3</w:t>
            </w:r>
          </w:p>
        </w:tc>
        <w:tc>
          <w:tcPr>
            <w:tcW w:w="2497" w:type="dxa"/>
            <w:tcBorders>
              <w:top w:val="single" w:sz="4" w:space="0" w:color="auto"/>
              <w:left w:val="single" w:sz="4" w:space="0" w:color="auto"/>
              <w:bottom w:val="single" w:sz="4" w:space="0" w:color="auto"/>
              <w:right w:val="single" w:sz="4" w:space="0" w:color="auto"/>
            </w:tcBorders>
            <w:vAlign w:val="center"/>
          </w:tcPr>
          <w:p w14:paraId="536AC6B4" w14:textId="5658C835" w:rsidR="002D20C0" w:rsidRDefault="00296D35" w:rsidP="006E557D">
            <w:pPr>
              <w:spacing w:after="0" w:line="240" w:lineRule="auto"/>
            </w:pPr>
            <w:r>
              <w:t>Public Holiday</w:t>
            </w:r>
          </w:p>
        </w:tc>
        <w:tc>
          <w:tcPr>
            <w:tcW w:w="1188" w:type="dxa"/>
            <w:tcBorders>
              <w:top w:val="single" w:sz="4" w:space="0" w:color="auto"/>
              <w:left w:val="single" w:sz="4" w:space="0" w:color="auto"/>
              <w:bottom w:val="single" w:sz="4" w:space="0" w:color="auto"/>
              <w:right w:val="single" w:sz="4" w:space="0" w:color="auto"/>
            </w:tcBorders>
            <w:vAlign w:val="center"/>
          </w:tcPr>
          <w:p w14:paraId="4255C93F" w14:textId="5E2FBA6D" w:rsidR="002D20C0" w:rsidRDefault="00296D35" w:rsidP="006E557D">
            <w:pPr>
              <w:spacing w:after="0" w:line="240" w:lineRule="auto"/>
            </w:pPr>
            <w:r>
              <w:t>Day</w:t>
            </w:r>
          </w:p>
        </w:tc>
        <w:tc>
          <w:tcPr>
            <w:tcW w:w="1985" w:type="dxa"/>
            <w:tcBorders>
              <w:top w:val="single" w:sz="4" w:space="0" w:color="auto"/>
              <w:left w:val="single" w:sz="4" w:space="0" w:color="auto"/>
              <w:bottom w:val="single" w:sz="4" w:space="0" w:color="auto"/>
              <w:right w:val="single" w:sz="4" w:space="0" w:color="auto"/>
            </w:tcBorders>
            <w:vAlign w:val="center"/>
          </w:tcPr>
          <w:p w14:paraId="70165844" w14:textId="34FBEB75" w:rsidR="002D20C0" w:rsidRDefault="00296D35" w:rsidP="006E557D">
            <w:pPr>
              <w:spacing w:after="0" w:line="240" w:lineRule="auto"/>
            </w:pPr>
            <w:r>
              <w:t>01_065_0115_1_1</w:t>
            </w:r>
          </w:p>
        </w:tc>
        <w:tc>
          <w:tcPr>
            <w:tcW w:w="1323" w:type="dxa"/>
            <w:tcBorders>
              <w:top w:val="single" w:sz="4" w:space="0" w:color="auto"/>
              <w:left w:val="single" w:sz="4" w:space="0" w:color="auto"/>
              <w:bottom w:val="single" w:sz="4" w:space="0" w:color="auto"/>
              <w:right w:val="single" w:sz="4" w:space="0" w:color="auto"/>
            </w:tcBorders>
            <w:vAlign w:val="center"/>
          </w:tcPr>
          <w:p w14:paraId="24451580" w14:textId="75F20761" w:rsidR="002D20C0" w:rsidRDefault="00296D35" w:rsidP="006E557D">
            <w:pPr>
              <w:spacing w:after="0" w:line="240" w:lineRule="auto"/>
            </w:pPr>
            <w:r>
              <w:t>$</w:t>
            </w:r>
            <w:r w:rsidR="000170E7">
              <w:t>1465.37</w:t>
            </w:r>
          </w:p>
        </w:tc>
        <w:tc>
          <w:tcPr>
            <w:tcW w:w="2940" w:type="dxa"/>
            <w:tcBorders>
              <w:top w:val="nil"/>
              <w:left w:val="single" w:sz="4" w:space="0" w:color="auto"/>
              <w:bottom w:val="single" w:sz="4" w:space="0" w:color="auto"/>
              <w:right w:val="single" w:sz="4" w:space="0" w:color="auto"/>
            </w:tcBorders>
            <w:vAlign w:val="center"/>
          </w:tcPr>
          <w:p w14:paraId="09569F74" w14:textId="6A61C20F" w:rsidR="002D20C0" w:rsidRDefault="002D20C0" w:rsidP="006E557D">
            <w:pPr>
              <w:spacing w:after="0" w:line="240" w:lineRule="auto"/>
            </w:pPr>
          </w:p>
        </w:tc>
      </w:tr>
    </w:tbl>
    <w:p w14:paraId="7140C9FA" w14:textId="77777777" w:rsidR="004056E6" w:rsidRDefault="004056E6" w:rsidP="006E557D">
      <w:pPr>
        <w:spacing w:after="0" w:line="240" w:lineRule="auto"/>
        <w:rPr>
          <w:b/>
        </w:rPr>
      </w:pPr>
    </w:p>
    <w:p w14:paraId="532A9169" w14:textId="77777777" w:rsidR="0063081C" w:rsidRPr="005067AF" w:rsidRDefault="0063081C" w:rsidP="006E557D">
      <w:pPr>
        <w:spacing w:after="0" w:line="240" w:lineRule="auto"/>
        <w:rPr>
          <w:b/>
          <w:i/>
        </w:rPr>
      </w:pPr>
      <w:r w:rsidRPr="005067AF">
        <w:rPr>
          <w:b/>
          <w:i/>
        </w:rPr>
        <w:t xml:space="preserve">Important Information </w:t>
      </w:r>
    </w:p>
    <w:p w14:paraId="23195E2F" w14:textId="3ED5C222" w:rsidR="0063081C" w:rsidRDefault="00B24B9F" w:rsidP="006E557D">
      <w:pPr>
        <w:numPr>
          <w:ilvl w:val="0"/>
          <w:numId w:val="3"/>
        </w:numPr>
        <w:spacing w:after="0" w:line="240" w:lineRule="auto"/>
      </w:pPr>
      <w:r>
        <w:t>Cancellation fees may apply.</w:t>
      </w:r>
    </w:p>
    <w:p w14:paraId="1F3F0047" w14:textId="245ED04A" w:rsidR="0063081C" w:rsidRDefault="0063081C" w:rsidP="006E557D">
      <w:pPr>
        <w:numPr>
          <w:ilvl w:val="0"/>
          <w:numId w:val="3"/>
        </w:numPr>
        <w:spacing w:after="0" w:line="240" w:lineRule="auto"/>
      </w:pPr>
      <w:r>
        <w:t xml:space="preserve">Genuine Support Services Australia pricing will change annually from the </w:t>
      </w:r>
      <w:r w:rsidR="00296D35">
        <w:t>1st of July.</w:t>
      </w:r>
    </w:p>
    <w:p w14:paraId="646974A8" w14:textId="77777777" w:rsidR="008036EC" w:rsidRDefault="008036EC" w:rsidP="005067AF">
      <w:pPr>
        <w:spacing w:after="0" w:line="240" w:lineRule="auto"/>
      </w:pPr>
    </w:p>
    <w:p w14:paraId="74EA2420" w14:textId="740D71A5" w:rsidR="0063081C" w:rsidRPr="005067AF" w:rsidRDefault="0063081C" w:rsidP="006E557D">
      <w:pPr>
        <w:spacing w:after="0" w:line="240" w:lineRule="auto"/>
        <w:rPr>
          <w:i/>
        </w:rPr>
      </w:pPr>
      <w:r w:rsidRPr="005067AF">
        <w:rPr>
          <w:b/>
          <w:i/>
        </w:rPr>
        <w:t>How will support be calculated if it is over o</w:t>
      </w:r>
      <w:r w:rsidR="00296D35" w:rsidRPr="005067AF">
        <w:rPr>
          <w:b/>
          <w:i/>
        </w:rPr>
        <w:t>r under the 24-hour time frame?</w:t>
      </w:r>
    </w:p>
    <w:p w14:paraId="5578C560" w14:textId="17FC4B6A" w:rsidR="0063081C" w:rsidRDefault="0063081C" w:rsidP="006E557D">
      <w:pPr>
        <w:spacing w:after="0" w:line="240" w:lineRule="auto"/>
      </w:pPr>
      <w:r>
        <w:t xml:space="preserve">Support shall be charged at a discounted rate up to and including 20 hours, once 20 hours is exceeded the full 24-hour day rate applies. </w:t>
      </w:r>
    </w:p>
    <w:p w14:paraId="44E5F2F4" w14:textId="77777777" w:rsidR="00B24B9F" w:rsidRDefault="00B24B9F" w:rsidP="006E557D">
      <w:pPr>
        <w:spacing w:after="0" w:line="240" w:lineRule="auto"/>
      </w:pPr>
    </w:p>
    <w:p w14:paraId="1538E77E" w14:textId="199EC86B" w:rsidR="0063081C" w:rsidRPr="00B24B9F" w:rsidRDefault="00B24B9F" w:rsidP="006E557D">
      <w:pPr>
        <w:spacing w:after="0" w:line="240" w:lineRule="auto"/>
        <w:rPr>
          <w:b/>
          <w:i/>
        </w:rPr>
      </w:pPr>
      <w:r w:rsidRPr="00B24B9F">
        <w:rPr>
          <w:b/>
          <w:i/>
        </w:rPr>
        <w:t>Period of Support Calculation</w:t>
      </w:r>
    </w:p>
    <w:p w14:paraId="43158AAA" w14:textId="77777777" w:rsidR="0063081C" w:rsidRDefault="0063081C" w:rsidP="006E557D">
      <w:pPr>
        <w:spacing w:after="0" w:line="240" w:lineRule="auto"/>
      </w:pPr>
      <w:r>
        <w:t xml:space="preserve">Support will be calculated from the time of admission into the service and calculated every 24 hours thereafter. The day of the week that is charged will be based on where </w:t>
      </w:r>
      <w:proofErr w:type="gramStart"/>
      <w:r>
        <w:t>the majority of</w:t>
      </w:r>
      <w:proofErr w:type="gramEnd"/>
      <w:r>
        <w:t xml:space="preserve"> hours fall; if this is equal it will be at Genuine Support Services Australia’s discretion. </w:t>
      </w:r>
    </w:p>
    <w:p w14:paraId="2C7576F2" w14:textId="315D33AC" w:rsidR="0063081C" w:rsidRDefault="0063081C" w:rsidP="006E557D">
      <w:pPr>
        <w:spacing w:after="0" w:line="240" w:lineRule="auto"/>
      </w:pPr>
      <w:r>
        <w:t xml:space="preserve">Staffing Ratios </w:t>
      </w:r>
    </w:p>
    <w:p w14:paraId="5F94114B" w14:textId="77777777" w:rsidR="00A54489" w:rsidRDefault="00A54489" w:rsidP="006E557D">
      <w:pPr>
        <w:spacing w:after="0" w:line="240" w:lineRule="auto"/>
      </w:pPr>
    </w:p>
    <w:p w14:paraId="70FA4908" w14:textId="15473ADD" w:rsidR="0063081C" w:rsidRPr="00296D35" w:rsidRDefault="0063081C" w:rsidP="006E557D">
      <w:pPr>
        <w:spacing w:after="0" w:line="240" w:lineRule="auto"/>
      </w:pPr>
      <w:r>
        <w:lastRenderedPageBreak/>
        <w:t xml:space="preserve">Genuine Support Services Australia shall always seek to provide service using a staffing ratio specific to the customer’s needs, however where this is not possible the customer will be charged at the staffing ratio applicable to the service that has been provided. Genuine Support Services Australia will notify you where possible in </w:t>
      </w:r>
      <w:proofErr w:type="gramStart"/>
      <w:r>
        <w:t>advance, if</w:t>
      </w:r>
      <w:proofErr w:type="gramEnd"/>
      <w:r>
        <w:t xml:space="preserve"> an optimum staf</w:t>
      </w:r>
      <w:r w:rsidR="00296D35">
        <w:t xml:space="preserve">fing ratio cannot be achieved. </w:t>
      </w:r>
    </w:p>
    <w:p w14:paraId="433C2E96" w14:textId="77777777" w:rsidR="00296D35" w:rsidRDefault="00296D35" w:rsidP="006E557D">
      <w:pPr>
        <w:spacing w:after="0" w:line="240" w:lineRule="auto"/>
        <w:rPr>
          <w:b/>
        </w:rPr>
      </w:pPr>
    </w:p>
    <w:p w14:paraId="40832634" w14:textId="4D87C5AB" w:rsidR="00296D35" w:rsidRDefault="00296D35" w:rsidP="006E557D">
      <w:pPr>
        <w:spacing w:after="0" w:line="240" w:lineRule="auto"/>
        <w:rPr>
          <w:b/>
        </w:rPr>
      </w:pPr>
    </w:p>
    <w:p w14:paraId="7D790465" w14:textId="4EE2DD3F" w:rsidR="0063081C" w:rsidRDefault="00296D35" w:rsidP="006E557D">
      <w:pPr>
        <w:spacing w:after="0" w:line="240" w:lineRule="auto"/>
        <w:rPr>
          <w:b/>
        </w:rPr>
      </w:pPr>
      <w:r>
        <w:rPr>
          <w:b/>
        </w:rPr>
        <w:t>Service Inclusions/Exclusions</w:t>
      </w:r>
    </w:p>
    <w:p w14:paraId="704E8962" w14:textId="77777777" w:rsidR="00296D35" w:rsidRPr="00296D35" w:rsidRDefault="00296D35" w:rsidP="006E557D">
      <w:pPr>
        <w:spacing w:after="0" w:line="240" w:lineRule="auto"/>
        <w:rPr>
          <w:b/>
        </w:rPr>
      </w:pPr>
    </w:p>
    <w:tbl>
      <w:tblPr>
        <w:tblW w:w="11340" w:type="dxa"/>
        <w:tblInd w:w="988" w:type="dxa"/>
        <w:tblCellMar>
          <w:top w:w="22" w:type="dxa"/>
          <w:left w:w="107" w:type="dxa"/>
          <w:right w:w="115" w:type="dxa"/>
        </w:tblCellMar>
        <w:tblLook w:val="04A0" w:firstRow="1" w:lastRow="0" w:firstColumn="1" w:lastColumn="0" w:noHBand="0" w:noVBand="1"/>
      </w:tblPr>
      <w:tblGrid>
        <w:gridCol w:w="4924"/>
        <w:gridCol w:w="1871"/>
        <w:gridCol w:w="4545"/>
      </w:tblGrid>
      <w:tr w:rsidR="0063081C" w14:paraId="08AA7CAE" w14:textId="77777777" w:rsidTr="00296D35">
        <w:trPr>
          <w:trHeight w:val="406"/>
        </w:trPr>
        <w:tc>
          <w:tcPr>
            <w:tcW w:w="492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6AAA3B5" w14:textId="77777777" w:rsidR="0063081C" w:rsidRDefault="0063081C" w:rsidP="006E557D">
            <w:pPr>
              <w:spacing w:after="0" w:line="240" w:lineRule="auto"/>
            </w:pPr>
            <w:r>
              <w:rPr>
                <w:b/>
              </w:rPr>
              <w:t xml:space="preserve">Item Description </w:t>
            </w:r>
          </w:p>
        </w:tc>
        <w:tc>
          <w:tcPr>
            <w:tcW w:w="1871" w:type="dxa"/>
            <w:tcBorders>
              <w:top w:val="single" w:sz="4" w:space="0" w:color="auto"/>
              <w:left w:val="single" w:sz="4" w:space="0" w:color="auto"/>
              <w:bottom w:val="single" w:sz="4" w:space="0" w:color="auto"/>
              <w:right w:val="single" w:sz="4" w:space="0" w:color="00C1D5"/>
            </w:tcBorders>
            <w:shd w:val="clear" w:color="auto" w:fill="E7E6E6" w:themeFill="background2"/>
            <w:vAlign w:val="center"/>
            <w:hideMark/>
          </w:tcPr>
          <w:p w14:paraId="7B572AE5" w14:textId="77777777" w:rsidR="0063081C" w:rsidRDefault="0063081C" w:rsidP="006E557D">
            <w:pPr>
              <w:spacing w:after="0" w:line="240" w:lineRule="auto"/>
            </w:pPr>
            <w:r>
              <w:rPr>
                <w:b/>
              </w:rPr>
              <w:t xml:space="preserve">Included </w:t>
            </w:r>
          </w:p>
        </w:tc>
        <w:tc>
          <w:tcPr>
            <w:tcW w:w="4545" w:type="dxa"/>
            <w:tcBorders>
              <w:top w:val="single" w:sz="4" w:space="0" w:color="auto"/>
              <w:left w:val="single" w:sz="4" w:space="0" w:color="00C1D5"/>
              <w:bottom w:val="single" w:sz="4" w:space="0" w:color="auto"/>
              <w:right w:val="single" w:sz="4" w:space="0" w:color="auto"/>
            </w:tcBorders>
            <w:shd w:val="clear" w:color="auto" w:fill="E7E6E6" w:themeFill="background2"/>
            <w:vAlign w:val="center"/>
            <w:hideMark/>
          </w:tcPr>
          <w:p w14:paraId="5A1592B8" w14:textId="77777777" w:rsidR="0063081C" w:rsidRDefault="0063081C" w:rsidP="006E557D">
            <w:pPr>
              <w:spacing w:after="0" w:line="240" w:lineRule="auto"/>
            </w:pPr>
            <w:r>
              <w:rPr>
                <w:b/>
              </w:rPr>
              <w:t xml:space="preserve">Excluded </w:t>
            </w:r>
          </w:p>
        </w:tc>
      </w:tr>
      <w:tr w:rsidR="0063081C" w14:paraId="70E2EA16" w14:textId="77777777" w:rsidTr="00296D35">
        <w:trPr>
          <w:trHeight w:val="407"/>
        </w:trPr>
        <w:tc>
          <w:tcPr>
            <w:tcW w:w="4924" w:type="dxa"/>
            <w:tcBorders>
              <w:top w:val="single" w:sz="4" w:space="0" w:color="auto"/>
              <w:left w:val="single" w:sz="4" w:space="0" w:color="auto"/>
              <w:bottom w:val="single" w:sz="4" w:space="0" w:color="auto"/>
              <w:right w:val="single" w:sz="4" w:space="0" w:color="auto"/>
            </w:tcBorders>
            <w:vAlign w:val="center"/>
            <w:hideMark/>
          </w:tcPr>
          <w:p w14:paraId="0F7DDEE7" w14:textId="01450EBD" w:rsidR="0063081C" w:rsidRDefault="008036EC" w:rsidP="006E557D">
            <w:pPr>
              <w:spacing w:after="0" w:line="240" w:lineRule="auto"/>
            </w:pPr>
            <w:r>
              <w:t>Staffing Costs</w:t>
            </w:r>
          </w:p>
        </w:tc>
        <w:tc>
          <w:tcPr>
            <w:tcW w:w="1871" w:type="dxa"/>
            <w:tcBorders>
              <w:top w:val="single" w:sz="4" w:space="0" w:color="auto"/>
              <w:left w:val="single" w:sz="4" w:space="0" w:color="auto"/>
              <w:bottom w:val="single" w:sz="4" w:space="0" w:color="auto"/>
              <w:right w:val="single" w:sz="4" w:space="0" w:color="auto"/>
            </w:tcBorders>
            <w:vAlign w:val="center"/>
            <w:hideMark/>
          </w:tcPr>
          <w:p w14:paraId="6ADD0687" w14:textId="7AA1FEE8" w:rsidR="0063081C" w:rsidRPr="005067AF" w:rsidRDefault="0063081C" w:rsidP="006E557D">
            <w:pPr>
              <w:spacing w:after="0" w:line="240" w:lineRule="auto"/>
            </w:pPr>
            <w:r w:rsidRPr="005067AF">
              <w:rPr>
                <w:b/>
              </w:rPr>
              <w:sym w:font="Times New Roman" w:char="F0FC"/>
            </w:r>
          </w:p>
        </w:tc>
        <w:tc>
          <w:tcPr>
            <w:tcW w:w="4545" w:type="dxa"/>
            <w:tcBorders>
              <w:top w:val="single" w:sz="4" w:space="0" w:color="auto"/>
              <w:left w:val="single" w:sz="4" w:space="0" w:color="auto"/>
              <w:bottom w:val="single" w:sz="4" w:space="0" w:color="auto"/>
              <w:right w:val="single" w:sz="4" w:space="0" w:color="auto"/>
            </w:tcBorders>
            <w:vAlign w:val="center"/>
            <w:hideMark/>
          </w:tcPr>
          <w:p w14:paraId="3C50553D" w14:textId="556D9A1B" w:rsidR="0063081C" w:rsidRDefault="0063081C" w:rsidP="006E557D">
            <w:pPr>
              <w:spacing w:after="0" w:line="240" w:lineRule="auto"/>
            </w:pPr>
          </w:p>
        </w:tc>
      </w:tr>
      <w:tr w:rsidR="0063081C" w14:paraId="22CEB418" w14:textId="77777777" w:rsidTr="00296D35">
        <w:trPr>
          <w:trHeight w:val="408"/>
        </w:trPr>
        <w:tc>
          <w:tcPr>
            <w:tcW w:w="4924" w:type="dxa"/>
            <w:tcBorders>
              <w:top w:val="single" w:sz="4" w:space="0" w:color="auto"/>
              <w:left w:val="single" w:sz="4" w:space="0" w:color="auto"/>
              <w:bottom w:val="single" w:sz="4" w:space="0" w:color="auto"/>
              <w:right w:val="single" w:sz="4" w:space="0" w:color="auto"/>
            </w:tcBorders>
            <w:vAlign w:val="center"/>
            <w:hideMark/>
          </w:tcPr>
          <w:p w14:paraId="4C3B4188" w14:textId="3DE3D895" w:rsidR="0063081C" w:rsidRDefault="008036EC" w:rsidP="006E557D">
            <w:pPr>
              <w:spacing w:after="0" w:line="240" w:lineRule="auto"/>
            </w:pPr>
            <w:r>
              <w:t>Food and Drink</w:t>
            </w:r>
          </w:p>
        </w:tc>
        <w:tc>
          <w:tcPr>
            <w:tcW w:w="1871" w:type="dxa"/>
            <w:tcBorders>
              <w:top w:val="single" w:sz="4" w:space="0" w:color="auto"/>
              <w:left w:val="single" w:sz="4" w:space="0" w:color="auto"/>
              <w:bottom w:val="single" w:sz="4" w:space="0" w:color="auto"/>
              <w:right w:val="single" w:sz="4" w:space="0" w:color="auto"/>
            </w:tcBorders>
            <w:vAlign w:val="center"/>
            <w:hideMark/>
          </w:tcPr>
          <w:p w14:paraId="184DDBD8" w14:textId="5E76A0D1" w:rsidR="0063081C" w:rsidRPr="005067AF" w:rsidRDefault="0063081C" w:rsidP="006E557D">
            <w:pPr>
              <w:spacing w:after="0" w:line="240" w:lineRule="auto"/>
            </w:pPr>
            <w:r w:rsidRPr="005067AF">
              <w:rPr>
                <w:b/>
              </w:rPr>
              <w:sym w:font="Times New Roman" w:char="F0FC"/>
            </w:r>
          </w:p>
        </w:tc>
        <w:tc>
          <w:tcPr>
            <w:tcW w:w="4545" w:type="dxa"/>
            <w:tcBorders>
              <w:top w:val="single" w:sz="4" w:space="0" w:color="auto"/>
              <w:left w:val="single" w:sz="4" w:space="0" w:color="auto"/>
              <w:bottom w:val="single" w:sz="4" w:space="0" w:color="auto"/>
              <w:right w:val="single" w:sz="4" w:space="0" w:color="auto"/>
            </w:tcBorders>
            <w:vAlign w:val="center"/>
            <w:hideMark/>
          </w:tcPr>
          <w:p w14:paraId="7DF7B459" w14:textId="05D7B93A" w:rsidR="0063081C" w:rsidRDefault="0063081C" w:rsidP="006E557D">
            <w:pPr>
              <w:spacing w:after="0" w:line="240" w:lineRule="auto"/>
            </w:pPr>
          </w:p>
        </w:tc>
      </w:tr>
      <w:tr w:rsidR="0063081C" w14:paraId="6F0BAE03" w14:textId="77777777" w:rsidTr="00296D35">
        <w:trPr>
          <w:trHeight w:val="406"/>
        </w:trPr>
        <w:tc>
          <w:tcPr>
            <w:tcW w:w="4924" w:type="dxa"/>
            <w:tcBorders>
              <w:top w:val="single" w:sz="4" w:space="0" w:color="auto"/>
              <w:left w:val="single" w:sz="4" w:space="0" w:color="auto"/>
              <w:bottom w:val="single" w:sz="4" w:space="0" w:color="auto"/>
              <w:right w:val="single" w:sz="4" w:space="0" w:color="auto"/>
            </w:tcBorders>
            <w:vAlign w:val="center"/>
            <w:hideMark/>
          </w:tcPr>
          <w:p w14:paraId="6EDFB6A3" w14:textId="22D3C84A" w:rsidR="0063081C" w:rsidRDefault="008036EC" w:rsidP="006E557D">
            <w:pPr>
              <w:spacing w:after="0" w:line="240" w:lineRule="auto"/>
            </w:pPr>
            <w:r>
              <w:t>Accommodation</w:t>
            </w:r>
          </w:p>
        </w:tc>
        <w:tc>
          <w:tcPr>
            <w:tcW w:w="1871" w:type="dxa"/>
            <w:tcBorders>
              <w:top w:val="single" w:sz="4" w:space="0" w:color="auto"/>
              <w:left w:val="single" w:sz="4" w:space="0" w:color="auto"/>
              <w:bottom w:val="single" w:sz="4" w:space="0" w:color="auto"/>
              <w:right w:val="single" w:sz="4" w:space="0" w:color="auto"/>
            </w:tcBorders>
            <w:vAlign w:val="center"/>
            <w:hideMark/>
          </w:tcPr>
          <w:p w14:paraId="176E74B7" w14:textId="2D022D90" w:rsidR="0063081C" w:rsidRPr="005067AF" w:rsidRDefault="0063081C" w:rsidP="006E557D">
            <w:pPr>
              <w:spacing w:after="0" w:line="240" w:lineRule="auto"/>
            </w:pPr>
            <w:r w:rsidRPr="005067AF">
              <w:rPr>
                <w:b/>
              </w:rPr>
              <w:sym w:font="Times New Roman" w:char="F0FC"/>
            </w:r>
          </w:p>
        </w:tc>
        <w:tc>
          <w:tcPr>
            <w:tcW w:w="4545" w:type="dxa"/>
            <w:tcBorders>
              <w:top w:val="single" w:sz="4" w:space="0" w:color="auto"/>
              <w:left w:val="single" w:sz="4" w:space="0" w:color="auto"/>
              <w:bottom w:val="single" w:sz="4" w:space="0" w:color="auto"/>
              <w:right w:val="single" w:sz="4" w:space="0" w:color="auto"/>
            </w:tcBorders>
            <w:vAlign w:val="center"/>
            <w:hideMark/>
          </w:tcPr>
          <w:p w14:paraId="038060BC" w14:textId="306C0BB2" w:rsidR="0063081C" w:rsidRDefault="0063081C" w:rsidP="006E557D">
            <w:pPr>
              <w:spacing w:after="0" w:line="240" w:lineRule="auto"/>
            </w:pPr>
          </w:p>
        </w:tc>
      </w:tr>
      <w:tr w:rsidR="0063081C" w14:paraId="674646C2" w14:textId="77777777" w:rsidTr="00296D35">
        <w:trPr>
          <w:trHeight w:val="478"/>
        </w:trPr>
        <w:tc>
          <w:tcPr>
            <w:tcW w:w="4924" w:type="dxa"/>
            <w:tcBorders>
              <w:top w:val="single" w:sz="4" w:space="0" w:color="auto"/>
              <w:left w:val="single" w:sz="4" w:space="0" w:color="auto"/>
              <w:bottom w:val="single" w:sz="4" w:space="0" w:color="auto"/>
              <w:right w:val="single" w:sz="4" w:space="0" w:color="auto"/>
            </w:tcBorders>
            <w:vAlign w:val="center"/>
            <w:hideMark/>
          </w:tcPr>
          <w:p w14:paraId="2E1F9F41" w14:textId="5DAF89D8" w:rsidR="0063081C" w:rsidRDefault="0063081C" w:rsidP="006E557D">
            <w:pPr>
              <w:spacing w:after="0" w:line="240" w:lineRule="auto"/>
            </w:pPr>
            <w:r>
              <w:t>Ticke</w:t>
            </w:r>
            <w:r w:rsidR="008036EC">
              <w:t>t/Admission Costs on Excursions</w:t>
            </w:r>
          </w:p>
        </w:tc>
        <w:tc>
          <w:tcPr>
            <w:tcW w:w="1871" w:type="dxa"/>
            <w:tcBorders>
              <w:top w:val="single" w:sz="4" w:space="0" w:color="auto"/>
              <w:left w:val="single" w:sz="4" w:space="0" w:color="auto"/>
              <w:bottom w:val="single" w:sz="4" w:space="0" w:color="auto"/>
              <w:right w:val="single" w:sz="4" w:space="0" w:color="auto"/>
            </w:tcBorders>
            <w:vAlign w:val="center"/>
            <w:hideMark/>
          </w:tcPr>
          <w:p w14:paraId="0E2D4553" w14:textId="44723451" w:rsidR="0063081C" w:rsidRDefault="0063081C" w:rsidP="006E557D">
            <w:pPr>
              <w:spacing w:after="0" w:line="240" w:lineRule="auto"/>
            </w:pPr>
          </w:p>
        </w:tc>
        <w:tc>
          <w:tcPr>
            <w:tcW w:w="4545" w:type="dxa"/>
            <w:tcBorders>
              <w:top w:val="single" w:sz="4" w:space="0" w:color="auto"/>
              <w:left w:val="single" w:sz="4" w:space="0" w:color="auto"/>
              <w:bottom w:val="single" w:sz="4" w:space="0" w:color="auto"/>
              <w:right w:val="single" w:sz="4" w:space="0" w:color="auto"/>
            </w:tcBorders>
            <w:vAlign w:val="center"/>
            <w:hideMark/>
          </w:tcPr>
          <w:p w14:paraId="3A3390C9" w14:textId="68CBE320" w:rsidR="0063081C" w:rsidRDefault="0063081C" w:rsidP="006E557D">
            <w:pPr>
              <w:spacing w:after="0" w:line="240" w:lineRule="auto"/>
            </w:pPr>
            <w:r w:rsidRPr="005067AF">
              <w:rPr>
                <w:b/>
              </w:rPr>
              <w:sym w:font="Times New Roman" w:char="F0FC"/>
            </w:r>
            <w:r w:rsidR="00296D35">
              <w:t xml:space="preserve"> </w:t>
            </w:r>
            <w:r>
              <w:t xml:space="preserve">(Paid separately by customer) </w:t>
            </w:r>
          </w:p>
        </w:tc>
      </w:tr>
    </w:tbl>
    <w:p w14:paraId="253989C1" w14:textId="22ADE629" w:rsidR="00296D35" w:rsidRDefault="00296D35" w:rsidP="006E557D">
      <w:pPr>
        <w:spacing w:after="0" w:line="240" w:lineRule="auto"/>
      </w:pPr>
    </w:p>
    <w:p w14:paraId="09EE7CA7" w14:textId="77777777" w:rsidR="00296D35" w:rsidRDefault="00296D35" w:rsidP="006E557D">
      <w:pPr>
        <w:spacing w:after="0" w:line="240" w:lineRule="auto"/>
        <w:rPr>
          <w:b/>
          <w:bCs/>
          <w:sz w:val="36"/>
          <w:szCs w:val="36"/>
        </w:rPr>
      </w:pPr>
      <w:r>
        <w:rPr>
          <w:b/>
          <w:bCs/>
          <w:sz w:val="36"/>
          <w:szCs w:val="36"/>
        </w:rPr>
        <w:br w:type="page"/>
      </w:r>
    </w:p>
    <w:p w14:paraId="244BD7B3" w14:textId="4E326A93" w:rsidR="004056E6" w:rsidRPr="00006A81" w:rsidRDefault="004056E6" w:rsidP="006E557D">
      <w:pPr>
        <w:spacing w:after="0" w:line="240" w:lineRule="auto"/>
        <w:rPr>
          <w:b/>
          <w:bCs/>
          <w:sz w:val="36"/>
          <w:szCs w:val="36"/>
        </w:rPr>
      </w:pPr>
      <w:r>
        <w:rPr>
          <w:b/>
          <w:bCs/>
          <w:sz w:val="36"/>
          <w:szCs w:val="36"/>
        </w:rPr>
        <w:lastRenderedPageBreak/>
        <w:t>Social Recreation and Learning Groups</w:t>
      </w:r>
      <w:r w:rsidR="00A0458D">
        <w:rPr>
          <w:b/>
          <w:bCs/>
          <w:sz w:val="36"/>
          <w:szCs w:val="36"/>
        </w:rPr>
        <w:t xml:space="preserve"> - Core</w:t>
      </w:r>
    </w:p>
    <w:p w14:paraId="27EEBFFA" w14:textId="77777777" w:rsidR="0063081C" w:rsidRDefault="0063081C" w:rsidP="006E557D">
      <w:pPr>
        <w:spacing w:after="0" w:line="240" w:lineRule="auto"/>
      </w:pPr>
    </w:p>
    <w:tbl>
      <w:tblPr>
        <w:tblW w:w="12899" w:type="dxa"/>
        <w:tblInd w:w="279" w:type="dxa"/>
        <w:tblBorders>
          <w:left w:val="single" w:sz="4" w:space="0" w:color="00C1D5"/>
          <w:bottom w:val="single" w:sz="4" w:space="0" w:color="00C1D5"/>
          <w:right w:val="single" w:sz="4" w:space="0" w:color="00C1D5"/>
          <w:insideH w:val="single" w:sz="4" w:space="0" w:color="00C1D5"/>
          <w:insideV w:val="single" w:sz="4" w:space="0" w:color="00C1D5"/>
        </w:tblBorders>
        <w:tblCellMar>
          <w:top w:w="10" w:type="dxa"/>
          <w:right w:w="104" w:type="dxa"/>
        </w:tblCellMar>
        <w:tblLook w:val="04A0" w:firstRow="1" w:lastRow="0" w:firstColumn="1" w:lastColumn="0" w:noHBand="0" w:noVBand="1"/>
      </w:tblPr>
      <w:tblGrid>
        <w:gridCol w:w="2693"/>
        <w:gridCol w:w="1985"/>
        <w:gridCol w:w="2126"/>
        <w:gridCol w:w="1984"/>
        <w:gridCol w:w="2552"/>
        <w:gridCol w:w="1559"/>
      </w:tblGrid>
      <w:tr w:rsidR="0063081C" w14:paraId="072CB608" w14:textId="77777777" w:rsidTr="00A54489">
        <w:trPr>
          <w:trHeight w:val="567"/>
        </w:trPr>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47A74D" w14:textId="4DBCE6ED" w:rsidR="0063081C" w:rsidRDefault="00296D35" w:rsidP="006E557D">
            <w:pPr>
              <w:spacing w:after="0" w:line="240" w:lineRule="auto"/>
            </w:pPr>
            <w:r>
              <w:rPr>
                <w:b/>
              </w:rPr>
              <w:t>Level of Support</w:t>
            </w:r>
          </w:p>
        </w:tc>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D0B1471" w14:textId="6B1CEFA6" w:rsidR="0063081C" w:rsidRDefault="008036EC" w:rsidP="006E557D">
            <w:pPr>
              <w:spacing w:after="0" w:line="240" w:lineRule="auto"/>
            </w:pPr>
            <w:r>
              <w:rPr>
                <w:b/>
              </w:rPr>
              <w:t xml:space="preserve">Ratio </w:t>
            </w:r>
            <w:r w:rsidR="0063081C">
              <w:rPr>
                <w:b/>
              </w:rPr>
              <w:t xml:space="preserve">(Staff to </w:t>
            </w:r>
            <w:r w:rsidR="00296D35">
              <w:rPr>
                <w:b/>
              </w:rPr>
              <w:t>Clients)</w:t>
            </w: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D1C2ADD" w14:textId="50AB24F4" w:rsidR="0063081C" w:rsidRDefault="00296D35" w:rsidP="006E557D">
            <w:pPr>
              <w:spacing w:after="0" w:line="240" w:lineRule="auto"/>
            </w:pPr>
            <w:r>
              <w:rPr>
                <w:b/>
              </w:rPr>
              <w:t>Period</w:t>
            </w:r>
          </w:p>
        </w:tc>
        <w:tc>
          <w:tcPr>
            <w:tcW w:w="198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CA524D9" w14:textId="6F4A9B0B" w:rsidR="0063081C" w:rsidRDefault="0063081C" w:rsidP="006E557D">
            <w:pPr>
              <w:spacing w:after="0" w:line="240" w:lineRule="auto"/>
            </w:pPr>
            <w:r>
              <w:rPr>
                <w:b/>
              </w:rPr>
              <w:t>Unit of Measur</w:t>
            </w:r>
            <w:r w:rsidR="00296D35">
              <w:rPr>
                <w:b/>
              </w:rPr>
              <w:t>e</w:t>
            </w:r>
          </w:p>
        </w:tc>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6835406" w14:textId="573B239F" w:rsidR="0063081C" w:rsidRDefault="00296D35" w:rsidP="006E557D">
            <w:pPr>
              <w:spacing w:after="0" w:line="240" w:lineRule="auto"/>
            </w:pPr>
            <w:r>
              <w:rPr>
                <w:b/>
              </w:rPr>
              <w:t>NDIS Code</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A8764A5" w14:textId="34893411" w:rsidR="0063081C" w:rsidRDefault="00296D35" w:rsidP="006E557D">
            <w:pPr>
              <w:spacing w:after="0" w:line="240" w:lineRule="auto"/>
            </w:pPr>
            <w:r>
              <w:rPr>
                <w:b/>
              </w:rPr>
              <w:t>Price ($)</w:t>
            </w:r>
          </w:p>
        </w:tc>
      </w:tr>
      <w:tr w:rsidR="0063081C" w14:paraId="75C6ADA1" w14:textId="77777777" w:rsidTr="00A54489">
        <w:trPr>
          <w:trHeight w:val="567"/>
        </w:trPr>
        <w:tc>
          <w:tcPr>
            <w:tcW w:w="2693" w:type="dxa"/>
            <w:tcBorders>
              <w:top w:val="single" w:sz="4" w:space="0" w:color="auto"/>
              <w:left w:val="single" w:sz="4" w:space="0" w:color="auto"/>
              <w:bottom w:val="single" w:sz="4" w:space="0" w:color="auto"/>
              <w:right w:val="single" w:sz="4" w:space="0" w:color="auto"/>
            </w:tcBorders>
            <w:vAlign w:val="center"/>
            <w:hideMark/>
          </w:tcPr>
          <w:p w14:paraId="59500B33" w14:textId="1DE41058" w:rsidR="0063081C" w:rsidRDefault="00296D35" w:rsidP="006E557D">
            <w:pPr>
              <w:spacing w:after="0" w:line="240" w:lineRule="auto"/>
            </w:pPr>
            <w:r>
              <w:t>Standard</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ECA8981" w14:textId="5D7990E7" w:rsidR="0063081C" w:rsidRDefault="00296D35" w:rsidP="006E557D">
            <w:pPr>
              <w:spacing w:after="0" w:line="240" w:lineRule="auto"/>
            </w:pPr>
            <w:r>
              <w:t>1:1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B09FBDE" w14:textId="49495EF8" w:rsidR="0063081C" w:rsidRDefault="00296D35" w:rsidP="006E557D">
            <w:pPr>
              <w:spacing w:after="0" w:line="240" w:lineRule="auto"/>
            </w:pPr>
            <w:r>
              <w:t>Weekday Daytime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91063F6" w14:textId="70843C41" w:rsidR="0063081C" w:rsidRDefault="00296D35" w:rsidP="006E557D">
            <w:pPr>
              <w:spacing w:after="0" w:line="240" w:lineRule="auto"/>
            </w:pPr>
            <w:r>
              <w:t>Hourly</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4D7DF5D" w14:textId="5FF3A3F2" w:rsidR="0063081C" w:rsidRDefault="00296D35" w:rsidP="006E557D">
            <w:pPr>
              <w:spacing w:after="0" w:line="240" w:lineRule="auto"/>
            </w:pPr>
            <w:r>
              <w:t>04_104_0125_6_1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A0A429" w14:textId="31306795" w:rsidR="0063081C" w:rsidRDefault="0063081C" w:rsidP="006E557D">
            <w:pPr>
              <w:spacing w:after="0" w:line="240" w:lineRule="auto"/>
            </w:pPr>
            <w:r>
              <w:t>$</w:t>
            </w:r>
            <w:r w:rsidR="00D57C91">
              <w:t>6</w:t>
            </w:r>
            <w:r w:rsidR="00571B87">
              <w:t>5</w:t>
            </w:r>
            <w:r w:rsidR="00D57C91">
              <w:t>.00</w:t>
            </w:r>
          </w:p>
        </w:tc>
      </w:tr>
      <w:tr w:rsidR="0063081C" w14:paraId="4FE3FD21" w14:textId="77777777" w:rsidTr="00A54489">
        <w:trPr>
          <w:trHeight w:val="567"/>
        </w:trPr>
        <w:tc>
          <w:tcPr>
            <w:tcW w:w="2693" w:type="dxa"/>
            <w:tcBorders>
              <w:top w:val="single" w:sz="4" w:space="0" w:color="auto"/>
              <w:left w:val="single" w:sz="4" w:space="0" w:color="auto"/>
              <w:bottom w:val="single" w:sz="4" w:space="0" w:color="auto"/>
              <w:right w:val="single" w:sz="4" w:space="0" w:color="auto"/>
            </w:tcBorders>
            <w:vAlign w:val="center"/>
            <w:hideMark/>
          </w:tcPr>
          <w:p w14:paraId="61FFF98A" w14:textId="6693B58A" w:rsidR="0063081C" w:rsidRDefault="00296D35" w:rsidP="006E557D">
            <w:pPr>
              <w:spacing w:after="0" w:line="240" w:lineRule="auto"/>
            </w:pPr>
            <w:r>
              <w:t>Standard</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4150D4F" w14:textId="04C35238" w:rsidR="0063081C" w:rsidRDefault="00296D35" w:rsidP="006E557D">
            <w:pPr>
              <w:spacing w:after="0" w:line="240" w:lineRule="auto"/>
            </w:pPr>
            <w:r>
              <w:t>1:2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6AC51F0" w14:textId="0FA2584E" w:rsidR="0063081C" w:rsidRDefault="00296D35" w:rsidP="006E557D">
            <w:pPr>
              <w:spacing w:after="0" w:line="240" w:lineRule="auto"/>
            </w:pPr>
            <w:r>
              <w:t>Weekday Daytime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BD02D8B" w14:textId="35C20CB5" w:rsidR="0063081C" w:rsidRDefault="00296D35" w:rsidP="006E557D">
            <w:pPr>
              <w:spacing w:after="0" w:line="240" w:lineRule="auto"/>
            </w:pPr>
            <w:r>
              <w:t>Hourly</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C7000AB" w14:textId="77777777" w:rsidR="0063081C" w:rsidRDefault="0063081C" w:rsidP="006E557D">
            <w:pPr>
              <w:spacing w:after="0" w:line="240" w:lineRule="auto"/>
            </w:pPr>
            <w:r>
              <w:t>04_111_0136_6_1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D66B6D" w14:textId="630F5B23" w:rsidR="0063081C" w:rsidRDefault="00296D35" w:rsidP="006E557D">
            <w:pPr>
              <w:spacing w:after="0" w:line="240" w:lineRule="auto"/>
            </w:pPr>
            <w:r>
              <w:t>$</w:t>
            </w:r>
            <w:r w:rsidR="00D57C91">
              <w:t>3</w:t>
            </w:r>
            <w:r w:rsidR="00571B87">
              <w:t>3</w:t>
            </w:r>
            <w:r w:rsidR="00D57C91">
              <w:t>.00</w:t>
            </w:r>
          </w:p>
        </w:tc>
      </w:tr>
      <w:tr w:rsidR="0063081C" w14:paraId="42369218" w14:textId="77777777" w:rsidTr="00A54489">
        <w:trPr>
          <w:trHeight w:val="567"/>
        </w:trPr>
        <w:tc>
          <w:tcPr>
            <w:tcW w:w="2693" w:type="dxa"/>
            <w:tcBorders>
              <w:top w:val="single" w:sz="4" w:space="0" w:color="auto"/>
              <w:left w:val="single" w:sz="4" w:space="0" w:color="auto"/>
              <w:bottom w:val="single" w:sz="4" w:space="0" w:color="auto"/>
              <w:right w:val="single" w:sz="4" w:space="0" w:color="auto"/>
            </w:tcBorders>
            <w:vAlign w:val="center"/>
            <w:hideMark/>
          </w:tcPr>
          <w:p w14:paraId="7872AE3B" w14:textId="34EA6425" w:rsidR="0063081C" w:rsidRDefault="00296D35" w:rsidP="006E557D">
            <w:pPr>
              <w:spacing w:after="0" w:line="240" w:lineRule="auto"/>
            </w:pPr>
            <w:r>
              <w:t>Standard</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2930611" w14:textId="1FCBAE25" w:rsidR="0063081C" w:rsidRDefault="00296D35" w:rsidP="006E557D">
            <w:pPr>
              <w:spacing w:after="0" w:line="240" w:lineRule="auto"/>
            </w:pPr>
            <w:r>
              <w:t>1:3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D5CA519" w14:textId="2E9EC971" w:rsidR="0063081C" w:rsidRDefault="00296D35" w:rsidP="006E557D">
            <w:pPr>
              <w:spacing w:after="0" w:line="240" w:lineRule="auto"/>
            </w:pPr>
            <w:r>
              <w:t>Weekday Daytime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63691A4" w14:textId="177F2030" w:rsidR="0063081C" w:rsidRDefault="00296D35" w:rsidP="006E557D">
            <w:pPr>
              <w:spacing w:after="0" w:line="240" w:lineRule="auto"/>
            </w:pPr>
            <w:r>
              <w:t>Hourly</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67E0717" w14:textId="6B53DBDF" w:rsidR="0063081C" w:rsidRDefault="00296D35" w:rsidP="006E557D">
            <w:pPr>
              <w:spacing w:after="0" w:line="240" w:lineRule="auto"/>
            </w:pPr>
            <w:r>
              <w:t>04_120_0136_6_1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E2ADE8" w14:textId="23261CE3" w:rsidR="0063081C" w:rsidRDefault="00296D35" w:rsidP="006E557D">
            <w:pPr>
              <w:spacing w:after="0" w:line="240" w:lineRule="auto"/>
            </w:pPr>
            <w:r>
              <w:t>$</w:t>
            </w:r>
            <w:r w:rsidR="00D57C91">
              <w:t>2</w:t>
            </w:r>
            <w:r w:rsidR="00571B87">
              <w:t>6</w:t>
            </w:r>
            <w:r w:rsidR="00D57C91">
              <w:t>.00</w:t>
            </w:r>
          </w:p>
        </w:tc>
      </w:tr>
      <w:tr w:rsidR="0063081C" w14:paraId="26CA706C" w14:textId="77777777" w:rsidTr="00A54489">
        <w:trPr>
          <w:trHeight w:val="567"/>
        </w:trPr>
        <w:tc>
          <w:tcPr>
            <w:tcW w:w="2693" w:type="dxa"/>
            <w:tcBorders>
              <w:top w:val="single" w:sz="4" w:space="0" w:color="auto"/>
              <w:left w:val="single" w:sz="4" w:space="0" w:color="auto"/>
              <w:bottom w:val="single" w:sz="4" w:space="0" w:color="auto"/>
              <w:right w:val="single" w:sz="4" w:space="0" w:color="auto"/>
            </w:tcBorders>
            <w:vAlign w:val="center"/>
            <w:hideMark/>
          </w:tcPr>
          <w:p w14:paraId="428F8374" w14:textId="704BD039" w:rsidR="0063081C" w:rsidRDefault="00296D35" w:rsidP="006E557D">
            <w:pPr>
              <w:spacing w:after="0" w:line="240" w:lineRule="auto"/>
            </w:pPr>
            <w:r>
              <w:t>Standard</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6B2BFBA" w14:textId="72ABDE1C" w:rsidR="0063081C" w:rsidRDefault="00296D35" w:rsidP="006E557D">
            <w:pPr>
              <w:spacing w:after="0" w:line="240" w:lineRule="auto"/>
            </w:pPr>
            <w:r>
              <w:t>1:4</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271FA17" w14:textId="06CC2DAD" w:rsidR="0063081C" w:rsidRDefault="00296D35" w:rsidP="006E557D">
            <w:pPr>
              <w:spacing w:after="0" w:line="240" w:lineRule="auto"/>
            </w:pPr>
            <w:r>
              <w:t>Weekday Daytime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994350C" w14:textId="2246B7BC" w:rsidR="0063081C" w:rsidRDefault="00296D35" w:rsidP="006E557D">
            <w:pPr>
              <w:spacing w:after="0" w:line="240" w:lineRule="auto"/>
            </w:pPr>
            <w:r>
              <w:t>Hourly</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5C3EE64" w14:textId="77777777" w:rsidR="0063081C" w:rsidRDefault="0063081C" w:rsidP="006E557D">
            <w:pPr>
              <w:spacing w:after="0" w:line="240" w:lineRule="auto"/>
            </w:pPr>
            <w:r>
              <w:t>04_136_0136_6_1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9D54C8" w14:textId="01DDC123" w:rsidR="0063081C" w:rsidRDefault="00296D35" w:rsidP="006E557D">
            <w:pPr>
              <w:spacing w:after="0" w:line="240" w:lineRule="auto"/>
            </w:pPr>
            <w:r>
              <w:t>$</w:t>
            </w:r>
            <w:r w:rsidR="00571B87">
              <w:t>22</w:t>
            </w:r>
            <w:r w:rsidR="005D2ED8">
              <w:t>.00</w:t>
            </w:r>
          </w:p>
        </w:tc>
      </w:tr>
      <w:tr w:rsidR="0063081C" w14:paraId="02EA2E39" w14:textId="77777777" w:rsidTr="00A54489">
        <w:trPr>
          <w:trHeight w:val="567"/>
        </w:trPr>
        <w:tc>
          <w:tcPr>
            <w:tcW w:w="2693" w:type="dxa"/>
            <w:tcBorders>
              <w:top w:val="single" w:sz="4" w:space="0" w:color="auto"/>
              <w:left w:val="single" w:sz="4" w:space="0" w:color="auto"/>
              <w:bottom w:val="single" w:sz="4" w:space="0" w:color="auto"/>
              <w:right w:val="single" w:sz="4" w:space="0" w:color="auto"/>
            </w:tcBorders>
            <w:vAlign w:val="center"/>
            <w:hideMark/>
          </w:tcPr>
          <w:p w14:paraId="3F47AB10" w14:textId="1DC06AB0" w:rsidR="0063081C" w:rsidRDefault="00296D35" w:rsidP="006E557D">
            <w:pPr>
              <w:spacing w:after="0" w:line="240" w:lineRule="auto"/>
            </w:pPr>
            <w:r>
              <w:t>Standard</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B7A57C2" w14:textId="6A2C9DBF" w:rsidR="0063081C" w:rsidRDefault="00296D35" w:rsidP="006E557D">
            <w:pPr>
              <w:spacing w:after="0" w:line="240" w:lineRule="auto"/>
            </w:pPr>
            <w:r>
              <w:t>1:1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F858A3C" w14:textId="7C5B9E28" w:rsidR="0063081C" w:rsidRDefault="00296D35" w:rsidP="006E557D">
            <w:pPr>
              <w:spacing w:after="0" w:line="240" w:lineRule="auto"/>
            </w:pPr>
            <w:r>
              <w:t>Weekday Evening</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1151B0E" w14:textId="05A2F740" w:rsidR="0063081C" w:rsidRDefault="00296D35" w:rsidP="006E557D">
            <w:pPr>
              <w:spacing w:after="0" w:line="240" w:lineRule="auto"/>
            </w:pPr>
            <w:r>
              <w:t>Hourly</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1BBBA35" w14:textId="5F4D4F24" w:rsidR="0063081C" w:rsidRDefault="00296D35" w:rsidP="006E557D">
            <w:pPr>
              <w:spacing w:after="0" w:line="240" w:lineRule="auto"/>
            </w:pPr>
            <w:r>
              <w:t>04_103_0125_6_1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E36017" w14:textId="7A7F449B" w:rsidR="0063081C" w:rsidRDefault="00296D35" w:rsidP="006E557D">
            <w:pPr>
              <w:spacing w:after="0" w:line="240" w:lineRule="auto"/>
            </w:pPr>
            <w:r>
              <w:t>$</w:t>
            </w:r>
            <w:r w:rsidR="00571B87">
              <w:t>72</w:t>
            </w:r>
            <w:r w:rsidR="005D2ED8">
              <w:t>.00</w:t>
            </w:r>
          </w:p>
        </w:tc>
      </w:tr>
      <w:tr w:rsidR="0063081C" w14:paraId="368069DD" w14:textId="77777777" w:rsidTr="00A54489">
        <w:trPr>
          <w:trHeight w:val="567"/>
        </w:trPr>
        <w:tc>
          <w:tcPr>
            <w:tcW w:w="2693" w:type="dxa"/>
            <w:tcBorders>
              <w:top w:val="single" w:sz="4" w:space="0" w:color="auto"/>
              <w:left w:val="single" w:sz="4" w:space="0" w:color="auto"/>
              <w:bottom w:val="single" w:sz="4" w:space="0" w:color="auto"/>
              <w:right w:val="single" w:sz="4" w:space="0" w:color="auto"/>
            </w:tcBorders>
            <w:vAlign w:val="center"/>
            <w:hideMark/>
          </w:tcPr>
          <w:p w14:paraId="6CFBE857" w14:textId="0B135FCE" w:rsidR="0063081C" w:rsidRDefault="00296D35" w:rsidP="006E557D">
            <w:pPr>
              <w:spacing w:after="0" w:line="240" w:lineRule="auto"/>
            </w:pPr>
            <w:r>
              <w:t>Standard</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70D552F" w14:textId="530988E0" w:rsidR="0063081C" w:rsidRDefault="00296D35" w:rsidP="006E557D">
            <w:pPr>
              <w:spacing w:after="0" w:line="240" w:lineRule="auto"/>
            </w:pPr>
            <w:r>
              <w:t>1:2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89B520" w14:textId="6EA89E66" w:rsidR="0063081C" w:rsidRDefault="00296D35" w:rsidP="006E557D">
            <w:pPr>
              <w:spacing w:after="0" w:line="240" w:lineRule="auto"/>
            </w:pPr>
            <w:r>
              <w:t>Weekday Evening</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EF690A6" w14:textId="7A59C3F7" w:rsidR="0063081C" w:rsidRDefault="00296D35" w:rsidP="006E557D">
            <w:pPr>
              <w:spacing w:after="0" w:line="240" w:lineRule="auto"/>
            </w:pPr>
            <w:r>
              <w:t>Hourly</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4180C3F" w14:textId="4040E959" w:rsidR="0063081C" w:rsidRDefault="00296D35" w:rsidP="006E557D">
            <w:pPr>
              <w:spacing w:after="0" w:line="240" w:lineRule="auto"/>
            </w:pPr>
            <w:r>
              <w:t>04_114_0136_6_1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9A7B7D" w14:textId="0E0D64F5" w:rsidR="0063081C" w:rsidRDefault="00296D35" w:rsidP="006E557D">
            <w:pPr>
              <w:spacing w:after="0" w:line="240" w:lineRule="auto"/>
            </w:pPr>
            <w:r>
              <w:t>$</w:t>
            </w:r>
            <w:r w:rsidR="00326711">
              <w:t>40</w:t>
            </w:r>
            <w:r w:rsidR="005D2ED8">
              <w:t>.00</w:t>
            </w:r>
          </w:p>
        </w:tc>
      </w:tr>
      <w:tr w:rsidR="0063081C" w14:paraId="73575E35" w14:textId="77777777" w:rsidTr="00A54489">
        <w:trPr>
          <w:trHeight w:val="567"/>
        </w:trPr>
        <w:tc>
          <w:tcPr>
            <w:tcW w:w="2693" w:type="dxa"/>
            <w:tcBorders>
              <w:top w:val="single" w:sz="4" w:space="0" w:color="auto"/>
              <w:left w:val="single" w:sz="4" w:space="0" w:color="auto"/>
              <w:bottom w:val="single" w:sz="4" w:space="0" w:color="auto"/>
              <w:right w:val="single" w:sz="4" w:space="0" w:color="auto"/>
            </w:tcBorders>
            <w:vAlign w:val="center"/>
            <w:hideMark/>
          </w:tcPr>
          <w:p w14:paraId="776A1C12" w14:textId="26779032" w:rsidR="0063081C" w:rsidRDefault="00296D35" w:rsidP="006E557D">
            <w:pPr>
              <w:spacing w:after="0" w:line="240" w:lineRule="auto"/>
            </w:pPr>
            <w:r>
              <w:t>Standard</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CC3E81C" w14:textId="17CC11E5" w:rsidR="0063081C" w:rsidRDefault="00296D35" w:rsidP="006E557D">
            <w:pPr>
              <w:spacing w:after="0" w:line="240" w:lineRule="auto"/>
            </w:pPr>
            <w:r>
              <w:t>1:3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AC4088" w14:textId="1AA63D08" w:rsidR="0063081C" w:rsidRDefault="00296D35" w:rsidP="006E557D">
            <w:pPr>
              <w:spacing w:after="0" w:line="240" w:lineRule="auto"/>
            </w:pPr>
            <w:r>
              <w:t>Weekday Evening</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5346A62" w14:textId="2B917959" w:rsidR="0063081C" w:rsidRDefault="00296D35" w:rsidP="006E557D">
            <w:pPr>
              <w:spacing w:after="0" w:line="240" w:lineRule="auto"/>
            </w:pPr>
            <w:r>
              <w:t>Hourly</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6E22EA9" w14:textId="11C86A57" w:rsidR="0063081C" w:rsidRDefault="00296D35" w:rsidP="006E557D">
            <w:pPr>
              <w:spacing w:after="0" w:line="240" w:lineRule="auto"/>
            </w:pPr>
            <w:r>
              <w:t>04_123_0136_6_1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24C2F0" w14:textId="5903C7E8" w:rsidR="0063081C" w:rsidRDefault="00296D35" w:rsidP="006E557D">
            <w:pPr>
              <w:spacing w:after="0" w:line="240" w:lineRule="auto"/>
            </w:pPr>
            <w:r>
              <w:t>$</w:t>
            </w:r>
            <w:r w:rsidR="005D2ED8">
              <w:t>2</w:t>
            </w:r>
            <w:r w:rsidR="00326711">
              <w:t>8</w:t>
            </w:r>
            <w:r w:rsidR="005D2ED8">
              <w:t>.00</w:t>
            </w:r>
          </w:p>
        </w:tc>
      </w:tr>
      <w:tr w:rsidR="00A54489" w14:paraId="07D63733" w14:textId="77777777" w:rsidTr="00A54489">
        <w:trPr>
          <w:trHeight w:val="567"/>
        </w:trPr>
        <w:tc>
          <w:tcPr>
            <w:tcW w:w="2693" w:type="dxa"/>
            <w:tcBorders>
              <w:top w:val="single" w:sz="4" w:space="0" w:color="auto"/>
              <w:left w:val="single" w:sz="4" w:space="0" w:color="auto"/>
              <w:bottom w:val="single" w:sz="4" w:space="0" w:color="auto"/>
              <w:right w:val="single" w:sz="4" w:space="0" w:color="auto"/>
            </w:tcBorders>
            <w:vAlign w:val="center"/>
          </w:tcPr>
          <w:p w14:paraId="0BF801B1" w14:textId="69330919" w:rsidR="00A54489" w:rsidRDefault="00A54489" w:rsidP="00A54489">
            <w:pPr>
              <w:spacing w:after="0" w:line="240" w:lineRule="auto"/>
            </w:pPr>
            <w:r>
              <w:t>Standard</w:t>
            </w:r>
          </w:p>
        </w:tc>
        <w:tc>
          <w:tcPr>
            <w:tcW w:w="1985" w:type="dxa"/>
            <w:tcBorders>
              <w:top w:val="single" w:sz="4" w:space="0" w:color="auto"/>
              <w:left w:val="single" w:sz="4" w:space="0" w:color="auto"/>
              <w:bottom w:val="single" w:sz="4" w:space="0" w:color="auto"/>
              <w:right w:val="single" w:sz="4" w:space="0" w:color="auto"/>
            </w:tcBorders>
            <w:vAlign w:val="center"/>
          </w:tcPr>
          <w:p w14:paraId="4465AC6E" w14:textId="7B58F0F8" w:rsidR="00A54489" w:rsidRDefault="00A54489" w:rsidP="00A54489">
            <w:pPr>
              <w:spacing w:after="0" w:line="240" w:lineRule="auto"/>
            </w:pPr>
            <w:r>
              <w:t>1:4</w:t>
            </w:r>
          </w:p>
        </w:tc>
        <w:tc>
          <w:tcPr>
            <w:tcW w:w="2126" w:type="dxa"/>
            <w:tcBorders>
              <w:top w:val="single" w:sz="4" w:space="0" w:color="auto"/>
              <w:left w:val="single" w:sz="4" w:space="0" w:color="auto"/>
              <w:bottom w:val="single" w:sz="4" w:space="0" w:color="auto"/>
              <w:right w:val="single" w:sz="4" w:space="0" w:color="auto"/>
            </w:tcBorders>
            <w:vAlign w:val="center"/>
          </w:tcPr>
          <w:p w14:paraId="0B94DC98" w14:textId="1E214C96" w:rsidR="00A54489" w:rsidRDefault="00A54489" w:rsidP="00A54489">
            <w:pPr>
              <w:spacing w:after="0" w:line="240" w:lineRule="auto"/>
            </w:pPr>
            <w:r>
              <w:t>Weekday Evening</w:t>
            </w:r>
          </w:p>
        </w:tc>
        <w:tc>
          <w:tcPr>
            <w:tcW w:w="1984" w:type="dxa"/>
            <w:tcBorders>
              <w:top w:val="single" w:sz="4" w:space="0" w:color="auto"/>
              <w:left w:val="single" w:sz="4" w:space="0" w:color="auto"/>
              <w:bottom w:val="single" w:sz="4" w:space="0" w:color="auto"/>
              <w:right w:val="single" w:sz="4" w:space="0" w:color="auto"/>
            </w:tcBorders>
            <w:vAlign w:val="center"/>
          </w:tcPr>
          <w:p w14:paraId="68DF6485" w14:textId="7E83DEF2" w:rsidR="00A54489" w:rsidRDefault="00A54489" w:rsidP="00A54489">
            <w:pPr>
              <w:spacing w:after="0" w:line="240" w:lineRule="auto"/>
            </w:pPr>
            <w:r>
              <w:t>Hourly</w:t>
            </w:r>
          </w:p>
        </w:tc>
        <w:tc>
          <w:tcPr>
            <w:tcW w:w="2552" w:type="dxa"/>
            <w:tcBorders>
              <w:top w:val="single" w:sz="4" w:space="0" w:color="auto"/>
              <w:left w:val="single" w:sz="4" w:space="0" w:color="auto"/>
              <w:bottom w:val="single" w:sz="4" w:space="0" w:color="auto"/>
              <w:right w:val="single" w:sz="4" w:space="0" w:color="auto"/>
            </w:tcBorders>
            <w:vAlign w:val="center"/>
          </w:tcPr>
          <w:p w14:paraId="5D203016" w14:textId="240CDC8E" w:rsidR="00A54489" w:rsidRDefault="00A54489" w:rsidP="00A54489">
            <w:pPr>
              <w:spacing w:after="0" w:line="240" w:lineRule="auto"/>
            </w:pPr>
            <w:r>
              <w:t>04_137_0136_6_1</w:t>
            </w:r>
          </w:p>
        </w:tc>
        <w:tc>
          <w:tcPr>
            <w:tcW w:w="1559" w:type="dxa"/>
            <w:tcBorders>
              <w:top w:val="single" w:sz="4" w:space="0" w:color="auto"/>
              <w:left w:val="single" w:sz="4" w:space="0" w:color="auto"/>
              <w:bottom w:val="single" w:sz="4" w:space="0" w:color="auto"/>
              <w:right w:val="single" w:sz="4" w:space="0" w:color="auto"/>
            </w:tcBorders>
            <w:vAlign w:val="center"/>
          </w:tcPr>
          <w:p w14:paraId="36E199CE" w14:textId="3EAB8980" w:rsidR="00A54489" w:rsidRDefault="00A54489" w:rsidP="00A54489">
            <w:pPr>
              <w:spacing w:after="0" w:line="240" w:lineRule="auto"/>
            </w:pPr>
            <w:r>
              <w:t>$</w:t>
            </w:r>
            <w:r w:rsidR="00326711">
              <w:t>24</w:t>
            </w:r>
            <w:r w:rsidR="005D2ED8">
              <w:t>.00</w:t>
            </w:r>
          </w:p>
        </w:tc>
      </w:tr>
      <w:tr w:rsidR="00A54489" w14:paraId="0D73A3C7" w14:textId="77777777" w:rsidTr="00A54489">
        <w:trPr>
          <w:trHeight w:val="567"/>
        </w:trPr>
        <w:tc>
          <w:tcPr>
            <w:tcW w:w="2693" w:type="dxa"/>
            <w:tcBorders>
              <w:top w:val="single" w:sz="4" w:space="0" w:color="auto"/>
              <w:left w:val="single" w:sz="4" w:space="0" w:color="auto"/>
              <w:bottom w:val="single" w:sz="4" w:space="0" w:color="auto"/>
              <w:right w:val="single" w:sz="4" w:space="0" w:color="auto"/>
            </w:tcBorders>
            <w:vAlign w:val="center"/>
          </w:tcPr>
          <w:p w14:paraId="7E61A49F" w14:textId="3D4442CE" w:rsidR="00A54489" w:rsidRDefault="00A54489" w:rsidP="00A54489">
            <w:pPr>
              <w:spacing w:after="0" w:line="240" w:lineRule="auto"/>
            </w:pPr>
            <w:r>
              <w:t>Standard</w:t>
            </w:r>
          </w:p>
        </w:tc>
        <w:tc>
          <w:tcPr>
            <w:tcW w:w="1985" w:type="dxa"/>
            <w:tcBorders>
              <w:top w:val="single" w:sz="4" w:space="0" w:color="auto"/>
              <w:left w:val="single" w:sz="4" w:space="0" w:color="auto"/>
              <w:bottom w:val="single" w:sz="4" w:space="0" w:color="auto"/>
              <w:right w:val="single" w:sz="4" w:space="0" w:color="auto"/>
            </w:tcBorders>
            <w:vAlign w:val="center"/>
          </w:tcPr>
          <w:p w14:paraId="02F56C17" w14:textId="514D4086" w:rsidR="00A54489" w:rsidRDefault="00A54489" w:rsidP="00A54489">
            <w:pPr>
              <w:spacing w:after="0" w:line="240" w:lineRule="auto"/>
            </w:pPr>
            <w:r>
              <w:t>1:1</w:t>
            </w:r>
          </w:p>
        </w:tc>
        <w:tc>
          <w:tcPr>
            <w:tcW w:w="2126" w:type="dxa"/>
            <w:tcBorders>
              <w:top w:val="single" w:sz="4" w:space="0" w:color="auto"/>
              <w:left w:val="single" w:sz="4" w:space="0" w:color="auto"/>
              <w:bottom w:val="single" w:sz="4" w:space="0" w:color="auto"/>
              <w:right w:val="single" w:sz="4" w:space="0" w:color="auto"/>
            </w:tcBorders>
            <w:vAlign w:val="center"/>
          </w:tcPr>
          <w:p w14:paraId="1C405971" w14:textId="1BB128C0" w:rsidR="00A54489" w:rsidRDefault="00A54489" w:rsidP="00A54489">
            <w:pPr>
              <w:spacing w:after="0" w:line="240" w:lineRule="auto"/>
            </w:pPr>
            <w:r>
              <w:t>Saturday</w:t>
            </w:r>
          </w:p>
        </w:tc>
        <w:tc>
          <w:tcPr>
            <w:tcW w:w="1984" w:type="dxa"/>
            <w:tcBorders>
              <w:top w:val="single" w:sz="4" w:space="0" w:color="auto"/>
              <w:left w:val="single" w:sz="4" w:space="0" w:color="auto"/>
              <w:bottom w:val="single" w:sz="4" w:space="0" w:color="auto"/>
              <w:right w:val="single" w:sz="4" w:space="0" w:color="auto"/>
            </w:tcBorders>
            <w:vAlign w:val="center"/>
          </w:tcPr>
          <w:p w14:paraId="6BB40889" w14:textId="76751FF1" w:rsidR="00A54489" w:rsidRDefault="00A54489" w:rsidP="00A54489">
            <w:pPr>
              <w:spacing w:after="0" w:line="240" w:lineRule="auto"/>
            </w:pPr>
            <w:r>
              <w:t>Hourly</w:t>
            </w:r>
          </w:p>
        </w:tc>
        <w:tc>
          <w:tcPr>
            <w:tcW w:w="2552" w:type="dxa"/>
            <w:tcBorders>
              <w:top w:val="single" w:sz="4" w:space="0" w:color="auto"/>
              <w:left w:val="single" w:sz="4" w:space="0" w:color="auto"/>
              <w:bottom w:val="single" w:sz="4" w:space="0" w:color="auto"/>
              <w:right w:val="single" w:sz="4" w:space="0" w:color="auto"/>
            </w:tcBorders>
            <w:vAlign w:val="center"/>
          </w:tcPr>
          <w:p w14:paraId="74B8615C" w14:textId="06576AB9" w:rsidR="00A54489" w:rsidRDefault="00A54489" w:rsidP="00A54489">
            <w:pPr>
              <w:spacing w:after="0" w:line="240" w:lineRule="auto"/>
            </w:pPr>
            <w:r>
              <w:t>04_105_0125_6_1</w:t>
            </w:r>
          </w:p>
        </w:tc>
        <w:tc>
          <w:tcPr>
            <w:tcW w:w="1559" w:type="dxa"/>
            <w:tcBorders>
              <w:top w:val="single" w:sz="4" w:space="0" w:color="auto"/>
              <w:left w:val="single" w:sz="4" w:space="0" w:color="auto"/>
              <w:bottom w:val="single" w:sz="4" w:space="0" w:color="auto"/>
              <w:right w:val="single" w:sz="4" w:space="0" w:color="auto"/>
            </w:tcBorders>
            <w:vAlign w:val="center"/>
          </w:tcPr>
          <w:p w14:paraId="607BEE59" w14:textId="01E8C413" w:rsidR="00A54489" w:rsidRDefault="00A54489" w:rsidP="00A54489">
            <w:pPr>
              <w:spacing w:after="0" w:line="240" w:lineRule="auto"/>
            </w:pPr>
            <w:r>
              <w:t>$</w:t>
            </w:r>
            <w:r w:rsidR="00326711">
              <w:t>92</w:t>
            </w:r>
            <w:r w:rsidR="005D2ED8">
              <w:t>.00</w:t>
            </w:r>
          </w:p>
        </w:tc>
      </w:tr>
      <w:tr w:rsidR="00A54489" w14:paraId="59169C6D" w14:textId="77777777" w:rsidTr="00A54489">
        <w:trPr>
          <w:trHeight w:val="567"/>
        </w:trPr>
        <w:tc>
          <w:tcPr>
            <w:tcW w:w="2693" w:type="dxa"/>
            <w:tcBorders>
              <w:top w:val="single" w:sz="4" w:space="0" w:color="auto"/>
              <w:left w:val="single" w:sz="4" w:space="0" w:color="auto"/>
              <w:bottom w:val="single" w:sz="4" w:space="0" w:color="auto"/>
              <w:right w:val="single" w:sz="4" w:space="0" w:color="auto"/>
            </w:tcBorders>
            <w:vAlign w:val="center"/>
          </w:tcPr>
          <w:p w14:paraId="01E6D465" w14:textId="22D7C161" w:rsidR="00A54489" w:rsidRDefault="00A54489" w:rsidP="00A54489">
            <w:pPr>
              <w:spacing w:after="0" w:line="240" w:lineRule="auto"/>
            </w:pPr>
            <w:r>
              <w:t>Standard</w:t>
            </w:r>
          </w:p>
        </w:tc>
        <w:tc>
          <w:tcPr>
            <w:tcW w:w="1985" w:type="dxa"/>
            <w:tcBorders>
              <w:top w:val="single" w:sz="4" w:space="0" w:color="auto"/>
              <w:left w:val="single" w:sz="4" w:space="0" w:color="auto"/>
              <w:bottom w:val="single" w:sz="4" w:space="0" w:color="auto"/>
              <w:right w:val="single" w:sz="4" w:space="0" w:color="auto"/>
            </w:tcBorders>
            <w:vAlign w:val="center"/>
          </w:tcPr>
          <w:p w14:paraId="0F6EE1E3" w14:textId="0B0D748C" w:rsidR="00A54489" w:rsidRDefault="00A54489" w:rsidP="00A54489">
            <w:pPr>
              <w:spacing w:after="0" w:line="240" w:lineRule="auto"/>
            </w:pPr>
            <w:r>
              <w:t>1:2</w:t>
            </w:r>
          </w:p>
        </w:tc>
        <w:tc>
          <w:tcPr>
            <w:tcW w:w="2126" w:type="dxa"/>
            <w:tcBorders>
              <w:top w:val="single" w:sz="4" w:space="0" w:color="auto"/>
              <w:left w:val="single" w:sz="4" w:space="0" w:color="auto"/>
              <w:bottom w:val="single" w:sz="4" w:space="0" w:color="auto"/>
              <w:right w:val="single" w:sz="4" w:space="0" w:color="auto"/>
            </w:tcBorders>
            <w:vAlign w:val="center"/>
          </w:tcPr>
          <w:p w14:paraId="2BDC87FA" w14:textId="1E3CC72C" w:rsidR="00A54489" w:rsidRDefault="00A54489" w:rsidP="00A54489">
            <w:pPr>
              <w:spacing w:after="0" w:line="240" w:lineRule="auto"/>
            </w:pPr>
            <w:r>
              <w:t>Saturday</w:t>
            </w:r>
          </w:p>
        </w:tc>
        <w:tc>
          <w:tcPr>
            <w:tcW w:w="1984" w:type="dxa"/>
            <w:tcBorders>
              <w:top w:val="single" w:sz="4" w:space="0" w:color="auto"/>
              <w:left w:val="single" w:sz="4" w:space="0" w:color="auto"/>
              <w:bottom w:val="single" w:sz="4" w:space="0" w:color="auto"/>
              <w:right w:val="single" w:sz="4" w:space="0" w:color="auto"/>
            </w:tcBorders>
            <w:vAlign w:val="center"/>
          </w:tcPr>
          <w:p w14:paraId="46594960" w14:textId="1CB1B230" w:rsidR="00A54489" w:rsidRDefault="00A54489" w:rsidP="00A54489">
            <w:pPr>
              <w:spacing w:after="0" w:line="240" w:lineRule="auto"/>
            </w:pPr>
            <w:r>
              <w:t>Hourly</w:t>
            </w:r>
          </w:p>
        </w:tc>
        <w:tc>
          <w:tcPr>
            <w:tcW w:w="2552" w:type="dxa"/>
            <w:tcBorders>
              <w:top w:val="single" w:sz="4" w:space="0" w:color="auto"/>
              <w:left w:val="single" w:sz="4" w:space="0" w:color="auto"/>
              <w:bottom w:val="single" w:sz="4" w:space="0" w:color="auto"/>
              <w:right w:val="single" w:sz="4" w:space="0" w:color="auto"/>
            </w:tcBorders>
            <w:vAlign w:val="center"/>
          </w:tcPr>
          <w:p w14:paraId="6A60D39F" w14:textId="680D8EB0" w:rsidR="00A54489" w:rsidRDefault="00A54489" w:rsidP="00A54489">
            <w:pPr>
              <w:spacing w:after="0" w:line="240" w:lineRule="auto"/>
            </w:pPr>
            <w:r>
              <w:t>04_112_0136_6_1</w:t>
            </w:r>
          </w:p>
        </w:tc>
        <w:tc>
          <w:tcPr>
            <w:tcW w:w="1559" w:type="dxa"/>
            <w:tcBorders>
              <w:top w:val="single" w:sz="4" w:space="0" w:color="auto"/>
              <w:left w:val="single" w:sz="4" w:space="0" w:color="auto"/>
              <w:bottom w:val="single" w:sz="4" w:space="0" w:color="auto"/>
              <w:right w:val="single" w:sz="4" w:space="0" w:color="auto"/>
            </w:tcBorders>
            <w:vAlign w:val="center"/>
          </w:tcPr>
          <w:p w14:paraId="1FA35C3F" w14:textId="43D5D10D" w:rsidR="00A54489" w:rsidRDefault="00A54489" w:rsidP="00A54489">
            <w:pPr>
              <w:spacing w:after="0" w:line="240" w:lineRule="auto"/>
            </w:pPr>
            <w:r>
              <w:t>$</w:t>
            </w:r>
            <w:r w:rsidR="005D2ED8">
              <w:t>4</w:t>
            </w:r>
            <w:r w:rsidR="00DC6167">
              <w:t>8</w:t>
            </w:r>
            <w:r w:rsidR="005D2ED8">
              <w:t>.00</w:t>
            </w:r>
          </w:p>
        </w:tc>
      </w:tr>
      <w:tr w:rsidR="00A54489" w14:paraId="46E2884B" w14:textId="77777777" w:rsidTr="00A54489">
        <w:trPr>
          <w:trHeight w:val="567"/>
        </w:trPr>
        <w:tc>
          <w:tcPr>
            <w:tcW w:w="2693" w:type="dxa"/>
            <w:tcBorders>
              <w:top w:val="single" w:sz="4" w:space="0" w:color="auto"/>
              <w:left w:val="single" w:sz="4" w:space="0" w:color="auto"/>
              <w:bottom w:val="single" w:sz="4" w:space="0" w:color="auto"/>
              <w:right w:val="single" w:sz="4" w:space="0" w:color="auto"/>
            </w:tcBorders>
            <w:vAlign w:val="center"/>
          </w:tcPr>
          <w:p w14:paraId="03B68F95" w14:textId="7A0BBF94" w:rsidR="00A54489" w:rsidRDefault="00A54489" w:rsidP="00A54489">
            <w:pPr>
              <w:spacing w:after="0" w:line="240" w:lineRule="auto"/>
            </w:pPr>
            <w:r>
              <w:t>Standard</w:t>
            </w:r>
          </w:p>
        </w:tc>
        <w:tc>
          <w:tcPr>
            <w:tcW w:w="1985" w:type="dxa"/>
            <w:tcBorders>
              <w:top w:val="single" w:sz="4" w:space="0" w:color="auto"/>
              <w:left w:val="single" w:sz="4" w:space="0" w:color="auto"/>
              <w:bottom w:val="single" w:sz="4" w:space="0" w:color="auto"/>
              <w:right w:val="single" w:sz="4" w:space="0" w:color="auto"/>
            </w:tcBorders>
            <w:vAlign w:val="center"/>
          </w:tcPr>
          <w:p w14:paraId="0DAEE6C1" w14:textId="41CB2D0E" w:rsidR="00A54489" w:rsidRDefault="00A54489" w:rsidP="00A54489">
            <w:pPr>
              <w:spacing w:after="0" w:line="240" w:lineRule="auto"/>
            </w:pPr>
            <w:r>
              <w:t>1:3</w:t>
            </w:r>
          </w:p>
        </w:tc>
        <w:tc>
          <w:tcPr>
            <w:tcW w:w="2126" w:type="dxa"/>
            <w:tcBorders>
              <w:top w:val="single" w:sz="4" w:space="0" w:color="auto"/>
              <w:left w:val="single" w:sz="4" w:space="0" w:color="auto"/>
              <w:bottom w:val="single" w:sz="4" w:space="0" w:color="auto"/>
              <w:right w:val="single" w:sz="4" w:space="0" w:color="auto"/>
            </w:tcBorders>
            <w:vAlign w:val="center"/>
          </w:tcPr>
          <w:p w14:paraId="09D72041" w14:textId="2A8C40B0" w:rsidR="00A54489" w:rsidRDefault="00A54489" w:rsidP="00A54489">
            <w:pPr>
              <w:spacing w:after="0" w:line="240" w:lineRule="auto"/>
            </w:pPr>
            <w:r>
              <w:t>Saturday</w:t>
            </w:r>
          </w:p>
        </w:tc>
        <w:tc>
          <w:tcPr>
            <w:tcW w:w="1984" w:type="dxa"/>
            <w:tcBorders>
              <w:top w:val="single" w:sz="4" w:space="0" w:color="auto"/>
              <w:left w:val="single" w:sz="4" w:space="0" w:color="auto"/>
              <w:bottom w:val="single" w:sz="4" w:space="0" w:color="auto"/>
              <w:right w:val="single" w:sz="4" w:space="0" w:color="auto"/>
            </w:tcBorders>
            <w:vAlign w:val="center"/>
          </w:tcPr>
          <w:p w14:paraId="1CFD228D" w14:textId="619A682B" w:rsidR="00A54489" w:rsidRDefault="00A54489" w:rsidP="00A54489">
            <w:pPr>
              <w:spacing w:after="0" w:line="240" w:lineRule="auto"/>
            </w:pPr>
            <w:r>
              <w:t>Hourly</w:t>
            </w:r>
          </w:p>
        </w:tc>
        <w:tc>
          <w:tcPr>
            <w:tcW w:w="2552" w:type="dxa"/>
            <w:tcBorders>
              <w:top w:val="single" w:sz="4" w:space="0" w:color="auto"/>
              <w:left w:val="single" w:sz="4" w:space="0" w:color="auto"/>
              <w:bottom w:val="single" w:sz="4" w:space="0" w:color="auto"/>
              <w:right w:val="single" w:sz="4" w:space="0" w:color="auto"/>
            </w:tcBorders>
            <w:vAlign w:val="center"/>
          </w:tcPr>
          <w:p w14:paraId="362332E5" w14:textId="7B9B175A" w:rsidR="00A54489" w:rsidRDefault="00A54489" w:rsidP="00A54489">
            <w:pPr>
              <w:spacing w:after="0" w:line="240" w:lineRule="auto"/>
            </w:pPr>
            <w:r>
              <w:t>04_121_0136_6_1</w:t>
            </w:r>
          </w:p>
        </w:tc>
        <w:tc>
          <w:tcPr>
            <w:tcW w:w="1559" w:type="dxa"/>
            <w:tcBorders>
              <w:top w:val="single" w:sz="4" w:space="0" w:color="auto"/>
              <w:left w:val="single" w:sz="4" w:space="0" w:color="auto"/>
              <w:bottom w:val="single" w:sz="4" w:space="0" w:color="auto"/>
              <w:right w:val="single" w:sz="4" w:space="0" w:color="auto"/>
            </w:tcBorders>
            <w:vAlign w:val="center"/>
          </w:tcPr>
          <w:p w14:paraId="7F645374" w14:textId="2FA33963" w:rsidR="00A54489" w:rsidRDefault="00A54489" w:rsidP="00A54489">
            <w:pPr>
              <w:spacing w:after="0" w:line="240" w:lineRule="auto"/>
            </w:pPr>
            <w:r>
              <w:t>$</w:t>
            </w:r>
            <w:r w:rsidR="00DC6167">
              <w:t>38</w:t>
            </w:r>
            <w:r w:rsidR="005D2ED8">
              <w:t>.00</w:t>
            </w:r>
          </w:p>
        </w:tc>
      </w:tr>
      <w:tr w:rsidR="00A54489" w14:paraId="6F6CDE58" w14:textId="77777777" w:rsidTr="00A54489">
        <w:trPr>
          <w:trHeight w:val="567"/>
        </w:trPr>
        <w:tc>
          <w:tcPr>
            <w:tcW w:w="2693" w:type="dxa"/>
            <w:tcBorders>
              <w:top w:val="single" w:sz="4" w:space="0" w:color="auto"/>
              <w:left w:val="single" w:sz="4" w:space="0" w:color="auto"/>
              <w:bottom w:val="single" w:sz="4" w:space="0" w:color="auto"/>
              <w:right w:val="single" w:sz="4" w:space="0" w:color="auto"/>
            </w:tcBorders>
            <w:vAlign w:val="center"/>
          </w:tcPr>
          <w:p w14:paraId="76BB06B9" w14:textId="17405385" w:rsidR="00A54489" w:rsidRDefault="00A54489" w:rsidP="00A54489">
            <w:pPr>
              <w:spacing w:after="0" w:line="240" w:lineRule="auto"/>
            </w:pPr>
            <w:r>
              <w:t>Standard</w:t>
            </w:r>
          </w:p>
        </w:tc>
        <w:tc>
          <w:tcPr>
            <w:tcW w:w="1985" w:type="dxa"/>
            <w:tcBorders>
              <w:top w:val="single" w:sz="4" w:space="0" w:color="auto"/>
              <w:left w:val="single" w:sz="4" w:space="0" w:color="auto"/>
              <w:bottom w:val="single" w:sz="4" w:space="0" w:color="auto"/>
              <w:right w:val="single" w:sz="4" w:space="0" w:color="auto"/>
            </w:tcBorders>
            <w:vAlign w:val="center"/>
          </w:tcPr>
          <w:p w14:paraId="7FFDCFBA" w14:textId="19329154" w:rsidR="00A54489" w:rsidRDefault="00A54489" w:rsidP="00A54489">
            <w:pPr>
              <w:spacing w:after="0" w:line="240" w:lineRule="auto"/>
            </w:pPr>
            <w:r>
              <w:t>1:4</w:t>
            </w:r>
          </w:p>
        </w:tc>
        <w:tc>
          <w:tcPr>
            <w:tcW w:w="2126" w:type="dxa"/>
            <w:tcBorders>
              <w:top w:val="single" w:sz="4" w:space="0" w:color="auto"/>
              <w:left w:val="single" w:sz="4" w:space="0" w:color="auto"/>
              <w:bottom w:val="single" w:sz="4" w:space="0" w:color="auto"/>
              <w:right w:val="single" w:sz="4" w:space="0" w:color="auto"/>
            </w:tcBorders>
            <w:vAlign w:val="center"/>
          </w:tcPr>
          <w:p w14:paraId="471721C2" w14:textId="43FE042E" w:rsidR="00A54489" w:rsidRDefault="00A54489" w:rsidP="00A54489">
            <w:pPr>
              <w:spacing w:after="0" w:line="240" w:lineRule="auto"/>
            </w:pPr>
            <w:r>
              <w:t>Saturday</w:t>
            </w:r>
          </w:p>
        </w:tc>
        <w:tc>
          <w:tcPr>
            <w:tcW w:w="1984" w:type="dxa"/>
            <w:tcBorders>
              <w:top w:val="single" w:sz="4" w:space="0" w:color="auto"/>
              <w:left w:val="single" w:sz="4" w:space="0" w:color="auto"/>
              <w:bottom w:val="single" w:sz="4" w:space="0" w:color="auto"/>
              <w:right w:val="single" w:sz="4" w:space="0" w:color="auto"/>
            </w:tcBorders>
            <w:vAlign w:val="center"/>
          </w:tcPr>
          <w:p w14:paraId="5D76EDCF" w14:textId="02F32930" w:rsidR="00A54489" w:rsidRDefault="00A54489" w:rsidP="00A54489">
            <w:pPr>
              <w:spacing w:after="0" w:line="240" w:lineRule="auto"/>
            </w:pPr>
            <w:r>
              <w:t>Hourly</w:t>
            </w:r>
          </w:p>
        </w:tc>
        <w:tc>
          <w:tcPr>
            <w:tcW w:w="2552" w:type="dxa"/>
            <w:tcBorders>
              <w:top w:val="single" w:sz="4" w:space="0" w:color="auto"/>
              <w:left w:val="single" w:sz="4" w:space="0" w:color="auto"/>
              <w:bottom w:val="single" w:sz="4" w:space="0" w:color="auto"/>
              <w:right w:val="single" w:sz="4" w:space="0" w:color="auto"/>
            </w:tcBorders>
            <w:vAlign w:val="center"/>
          </w:tcPr>
          <w:p w14:paraId="368E1257" w14:textId="457FCD0F" w:rsidR="00A54489" w:rsidRDefault="00A54489" w:rsidP="00A54489">
            <w:pPr>
              <w:spacing w:after="0" w:line="240" w:lineRule="auto"/>
            </w:pPr>
            <w:r>
              <w:t>04_138_0136_6_1</w:t>
            </w:r>
          </w:p>
        </w:tc>
        <w:tc>
          <w:tcPr>
            <w:tcW w:w="1559" w:type="dxa"/>
            <w:tcBorders>
              <w:top w:val="single" w:sz="4" w:space="0" w:color="auto"/>
              <w:left w:val="single" w:sz="4" w:space="0" w:color="auto"/>
              <w:bottom w:val="single" w:sz="4" w:space="0" w:color="auto"/>
              <w:right w:val="single" w:sz="4" w:space="0" w:color="auto"/>
            </w:tcBorders>
            <w:vAlign w:val="center"/>
          </w:tcPr>
          <w:p w14:paraId="03625BEA" w14:textId="477B1510" w:rsidR="00A54489" w:rsidRDefault="00A54489" w:rsidP="00A54489">
            <w:pPr>
              <w:spacing w:after="0" w:line="240" w:lineRule="auto"/>
            </w:pPr>
            <w:r>
              <w:t>$</w:t>
            </w:r>
            <w:r w:rsidR="00DC6167">
              <w:t>31</w:t>
            </w:r>
            <w:r w:rsidR="005D2ED8">
              <w:t>.00</w:t>
            </w:r>
          </w:p>
        </w:tc>
      </w:tr>
    </w:tbl>
    <w:p w14:paraId="1FF00874" w14:textId="77777777" w:rsidR="0063081C" w:rsidRDefault="0063081C" w:rsidP="006E557D">
      <w:pPr>
        <w:spacing w:after="0" w:line="240" w:lineRule="auto"/>
      </w:pPr>
    </w:p>
    <w:p w14:paraId="6ADF6991" w14:textId="74CB0E6D" w:rsidR="0063081C" w:rsidRPr="005067AF" w:rsidRDefault="00682E0D" w:rsidP="006E557D">
      <w:pPr>
        <w:spacing w:after="0" w:line="240" w:lineRule="auto"/>
        <w:rPr>
          <w:b/>
          <w:i/>
        </w:rPr>
      </w:pPr>
      <w:r w:rsidRPr="005067AF">
        <w:rPr>
          <w:b/>
          <w:i/>
        </w:rPr>
        <w:t>Important Information</w:t>
      </w:r>
    </w:p>
    <w:p w14:paraId="17E1DBFC" w14:textId="77777777" w:rsidR="0063081C" w:rsidRDefault="0063081C" w:rsidP="006E557D">
      <w:pPr>
        <w:numPr>
          <w:ilvl w:val="0"/>
          <w:numId w:val="3"/>
        </w:numPr>
        <w:spacing w:after="0" w:line="240" w:lineRule="auto"/>
      </w:pPr>
      <w:r>
        <w:t xml:space="preserve">Cancellation fees may apply. </w:t>
      </w:r>
    </w:p>
    <w:p w14:paraId="4EC11336" w14:textId="002FEE65" w:rsidR="0063081C" w:rsidRDefault="0063081C" w:rsidP="006E557D">
      <w:pPr>
        <w:numPr>
          <w:ilvl w:val="0"/>
          <w:numId w:val="3"/>
        </w:numPr>
        <w:spacing w:after="0" w:line="240" w:lineRule="auto"/>
      </w:pPr>
      <w:r>
        <w:t>Genuine Support Services Australia pricing will change annually from the 1</w:t>
      </w:r>
      <w:r>
        <w:rPr>
          <w:vertAlign w:val="superscript"/>
        </w:rPr>
        <w:t>st</w:t>
      </w:r>
      <w:r w:rsidR="00682E0D">
        <w:t xml:space="preserve"> of July.</w:t>
      </w:r>
    </w:p>
    <w:p w14:paraId="600ACF17" w14:textId="77777777" w:rsidR="0063081C" w:rsidRDefault="0063081C" w:rsidP="006E557D">
      <w:pPr>
        <w:spacing w:after="0" w:line="240" w:lineRule="auto"/>
      </w:pPr>
    </w:p>
    <w:p w14:paraId="19B78258" w14:textId="718852E7" w:rsidR="0063081C" w:rsidRPr="005067AF" w:rsidRDefault="0063081C" w:rsidP="006E557D">
      <w:pPr>
        <w:spacing w:after="0" w:line="240" w:lineRule="auto"/>
        <w:rPr>
          <w:b/>
          <w:i/>
        </w:rPr>
      </w:pPr>
      <w:r w:rsidRPr="005067AF">
        <w:rPr>
          <w:b/>
          <w:i/>
        </w:rPr>
        <w:t>Per</w:t>
      </w:r>
      <w:r w:rsidR="00682E0D" w:rsidRPr="005067AF">
        <w:rPr>
          <w:b/>
          <w:i/>
        </w:rPr>
        <w:t>iod of Support Calculation</w:t>
      </w:r>
    </w:p>
    <w:p w14:paraId="30102D68" w14:textId="5495807D" w:rsidR="0063081C" w:rsidRDefault="0063081C" w:rsidP="006E557D">
      <w:pPr>
        <w:spacing w:after="0" w:line="240" w:lineRule="auto"/>
      </w:pPr>
      <w:r>
        <w:t xml:space="preserve">A Weekday is Monday to Friday, the extra rates paid for Saturday/Sunday/Public holidays are in substitution for, and not cumulative upon, the shift premiums payable for evening and overnight supports, the extra rates for Saturday/Sunday/Public Holidays do not increase further when </w:t>
      </w:r>
      <w:r w:rsidR="00682E0D">
        <w:t>the support finishes after 8pm.</w:t>
      </w:r>
    </w:p>
    <w:p w14:paraId="2B29FAED" w14:textId="77777777" w:rsidR="00292A88" w:rsidRDefault="00292A88" w:rsidP="006E557D">
      <w:pPr>
        <w:spacing w:after="0" w:line="240" w:lineRule="auto"/>
      </w:pPr>
    </w:p>
    <w:p w14:paraId="77AAB489" w14:textId="31037280" w:rsidR="0063081C" w:rsidRDefault="0063081C" w:rsidP="006E557D">
      <w:pPr>
        <w:spacing w:after="0" w:line="240" w:lineRule="auto"/>
      </w:pPr>
      <w:r>
        <w:t xml:space="preserve">Daytime starts at 6am and finishes at 8pm, Evening is where the support finishes after 8pm and before 12 midnight, overnight is where the support finishes after 12 midnight or commences before 6am. </w:t>
      </w:r>
    </w:p>
    <w:p w14:paraId="6C4C6FCA" w14:textId="77777777" w:rsidR="00292A88" w:rsidRDefault="00292A88" w:rsidP="006E557D">
      <w:pPr>
        <w:spacing w:after="0" w:line="240" w:lineRule="auto"/>
      </w:pPr>
    </w:p>
    <w:p w14:paraId="6ADCF017" w14:textId="77777777" w:rsidR="0063081C" w:rsidRPr="005067AF" w:rsidRDefault="0063081C" w:rsidP="006E557D">
      <w:pPr>
        <w:spacing w:after="0" w:line="240" w:lineRule="auto"/>
        <w:rPr>
          <w:b/>
          <w:i/>
        </w:rPr>
      </w:pPr>
      <w:r w:rsidRPr="005067AF">
        <w:rPr>
          <w:b/>
          <w:i/>
        </w:rPr>
        <w:t xml:space="preserve">Staffing Ratios </w:t>
      </w:r>
    </w:p>
    <w:p w14:paraId="38F39A2B" w14:textId="77777777" w:rsidR="0063081C" w:rsidRDefault="0063081C" w:rsidP="006E557D">
      <w:pPr>
        <w:spacing w:after="0" w:line="240" w:lineRule="auto"/>
      </w:pPr>
      <w:r>
        <w:lastRenderedPageBreak/>
        <w:t xml:space="preserve">Genuine Support Services Australia shall always seek to provide service using a staffing ratio specific to the customer’s needs, however where this is not possible the customer will be charged at the staffing ratio applicable to the service that has been provided. Genuine Support Services Australia will notify you where possible in </w:t>
      </w:r>
      <w:proofErr w:type="gramStart"/>
      <w:r>
        <w:t>advance, if</w:t>
      </w:r>
      <w:proofErr w:type="gramEnd"/>
      <w:r>
        <w:t xml:space="preserve"> an optimum staffing ratio cannot be achieved. </w:t>
      </w:r>
    </w:p>
    <w:p w14:paraId="5B2D7573" w14:textId="1C3658F7" w:rsidR="00682E0D" w:rsidRDefault="00682E0D">
      <w:r>
        <w:br w:type="page"/>
      </w:r>
    </w:p>
    <w:p w14:paraId="7753F84A" w14:textId="013C3A40" w:rsidR="003A020A" w:rsidRDefault="003A020A" w:rsidP="005067AF">
      <w:pPr>
        <w:spacing w:after="0" w:line="240" w:lineRule="auto"/>
        <w:rPr>
          <w:b/>
          <w:bCs/>
          <w:sz w:val="36"/>
          <w:szCs w:val="36"/>
        </w:rPr>
      </w:pPr>
      <w:r>
        <w:rPr>
          <w:b/>
          <w:bCs/>
          <w:sz w:val="36"/>
          <w:szCs w:val="36"/>
        </w:rPr>
        <w:lastRenderedPageBreak/>
        <w:t>Assistance in Coordinating or Managing Life S</w:t>
      </w:r>
      <w:r w:rsidR="003835F0">
        <w:rPr>
          <w:b/>
          <w:bCs/>
          <w:sz w:val="36"/>
          <w:szCs w:val="36"/>
        </w:rPr>
        <w:t>tages, Transitions and Supports</w:t>
      </w:r>
      <w:r w:rsidR="00A0458D">
        <w:rPr>
          <w:b/>
          <w:bCs/>
          <w:sz w:val="36"/>
          <w:szCs w:val="36"/>
        </w:rPr>
        <w:t xml:space="preserve"> – Capacity Building</w:t>
      </w:r>
    </w:p>
    <w:p w14:paraId="2060F586" w14:textId="77777777" w:rsidR="005067AF" w:rsidRPr="005067AF" w:rsidRDefault="005067AF" w:rsidP="005067AF">
      <w:pPr>
        <w:spacing w:after="0" w:line="240" w:lineRule="auto"/>
        <w:rPr>
          <w:b/>
          <w:bCs/>
          <w:sz w:val="24"/>
          <w:szCs w:val="24"/>
        </w:rPr>
      </w:pPr>
    </w:p>
    <w:tbl>
      <w:tblPr>
        <w:tblW w:w="10915" w:type="dxa"/>
        <w:tblInd w:w="562" w:type="dxa"/>
        <w:tblCellMar>
          <w:top w:w="10" w:type="dxa"/>
          <w:right w:w="104" w:type="dxa"/>
        </w:tblCellMar>
        <w:tblLook w:val="04A0" w:firstRow="1" w:lastRow="0" w:firstColumn="1" w:lastColumn="0" w:noHBand="0" w:noVBand="1"/>
      </w:tblPr>
      <w:tblGrid>
        <w:gridCol w:w="3828"/>
        <w:gridCol w:w="2409"/>
        <w:gridCol w:w="2977"/>
        <w:gridCol w:w="1701"/>
      </w:tblGrid>
      <w:tr w:rsidR="0063081C" w14:paraId="4F9D3C19" w14:textId="77777777" w:rsidTr="005067AF">
        <w:trPr>
          <w:trHeight w:val="567"/>
        </w:trPr>
        <w:tc>
          <w:tcPr>
            <w:tcW w:w="382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3F76510" w14:textId="16A84D89" w:rsidR="0063081C" w:rsidRDefault="003835F0" w:rsidP="006E557D">
            <w:pPr>
              <w:spacing w:after="0" w:line="240" w:lineRule="auto"/>
            </w:pPr>
            <w:r>
              <w:rPr>
                <w:b/>
              </w:rPr>
              <w:t>Level of Support</w:t>
            </w:r>
          </w:p>
        </w:tc>
        <w:tc>
          <w:tcPr>
            <w:tcW w:w="24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4ECDD2D" w14:textId="0C3AD599" w:rsidR="0063081C" w:rsidRDefault="003835F0" w:rsidP="006E557D">
            <w:pPr>
              <w:spacing w:after="0" w:line="240" w:lineRule="auto"/>
            </w:pPr>
            <w:r>
              <w:rPr>
                <w:b/>
              </w:rPr>
              <w:t>Unit of Measure</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EDA9F8" w14:textId="7B5E46A1" w:rsidR="0063081C" w:rsidRDefault="003835F0" w:rsidP="006E557D">
            <w:pPr>
              <w:spacing w:after="0" w:line="240" w:lineRule="auto"/>
            </w:pPr>
            <w:r>
              <w:rPr>
                <w:b/>
              </w:rPr>
              <w:t>NDIS Code</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EF3F224" w14:textId="48634264" w:rsidR="0063081C" w:rsidRDefault="003835F0" w:rsidP="006E557D">
            <w:pPr>
              <w:spacing w:after="0" w:line="240" w:lineRule="auto"/>
            </w:pPr>
            <w:r>
              <w:rPr>
                <w:b/>
              </w:rPr>
              <w:t>Price ($)</w:t>
            </w:r>
          </w:p>
        </w:tc>
      </w:tr>
      <w:tr w:rsidR="0063081C" w14:paraId="09A1FA00" w14:textId="77777777" w:rsidTr="005067AF">
        <w:trPr>
          <w:trHeight w:val="567"/>
        </w:trPr>
        <w:tc>
          <w:tcPr>
            <w:tcW w:w="3828" w:type="dxa"/>
            <w:tcBorders>
              <w:top w:val="single" w:sz="4" w:space="0" w:color="auto"/>
              <w:left w:val="single" w:sz="4" w:space="0" w:color="auto"/>
              <w:bottom w:val="single" w:sz="4" w:space="0" w:color="auto"/>
              <w:right w:val="single" w:sz="4" w:space="0" w:color="auto"/>
            </w:tcBorders>
            <w:vAlign w:val="center"/>
          </w:tcPr>
          <w:p w14:paraId="442E1065" w14:textId="4ED60621" w:rsidR="0063081C" w:rsidRDefault="003835F0" w:rsidP="006E557D">
            <w:pPr>
              <w:spacing w:after="0" w:line="240" w:lineRule="auto"/>
            </w:pPr>
            <w:r>
              <w:t>Level 1: Support Connection</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637D419" w14:textId="50F6266F" w:rsidR="0063081C" w:rsidRDefault="003835F0" w:rsidP="006E557D">
            <w:pPr>
              <w:spacing w:after="0" w:line="240" w:lineRule="auto"/>
            </w:pPr>
            <w:r>
              <w:t>Hourly</w:t>
            </w:r>
          </w:p>
        </w:tc>
        <w:tc>
          <w:tcPr>
            <w:tcW w:w="2977" w:type="dxa"/>
            <w:tcBorders>
              <w:top w:val="single" w:sz="4" w:space="0" w:color="auto"/>
              <w:left w:val="single" w:sz="4" w:space="0" w:color="auto"/>
              <w:bottom w:val="single" w:sz="4" w:space="0" w:color="auto"/>
              <w:right w:val="single" w:sz="4" w:space="0" w:color="auto"/>
            </w:tcBorders>
            <w:vAlign w:val="center"/>
          </w:tcPr>
          <w:p w14:paraId="5CE4529C" w14:textId="135FF10A" w:rsidR="0063081C" w:rsidRDefault="003835F0" w:rsidP="006E557D">
            <w:pPr>
              <w:spacing w:after="0" w:line="240" w:lineRule="auto"/>
            </w:pPr>
            <w:r>
              <w:t>07_001_0106_8_3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E421EBC" w14:textId="1B3125F4" w:rsidR="0063081C" w:rsidRDefault="003835F0" w:rsidP="006E557D">
            <w:pPr>
              <w:spacing w:after="0" w:line="240" w:lineRule="auto"/>
            </w:pPr>
            <w:r>
              <w:t>$</w:t>
            </w:r>
            <w:r w:rsidR="005D2ED8">
              <w:t>7</w:t>
            </w:r>
            <w:r w:rsidR="00DC6167">
              <w:t>4.65</w:t>
            </w:r>
          </w:p>
        </w:tc>
      </w:tr>
      <w:tr w:rsidR="0063081C" w14:paraId="0A37A042" w14:textId="77777777" w:rsidTr="005067AF">
        <w:trPr>
          <w:trHeight w:val="567"/>
        </w:trPr>
        <w:tc>
          <w:tcPr>
            <w:tcW w:w="3828" w:type="dxa"/>
            <w:tcBorders>
              <w:top w:val="single" w:sz="4" w:space="0" w:color="auto"/>
              <w:left w:val="single" w:sz="4" w:space="0" w:color="auto"/>
              <w:bottom w:val="single" w:sz="4" w:space="0" w:color="auto"/>
              <w:right w:val="single" w:sz="4" w:space="0" w:color="auto"/>
            </w:tcBorders>
            <w:vAlign w:val="center"/>
          </w:tcPr>
          <w:p w14:paraId="7F4C5120" w14:textId="05D791AF" w:rsidR="0063081C" w:rsidRDefault="0063081C" w:rsidP="006E557D">
            <w:pPr>
              <w:spacing w:after="0" w:line="240" w:lineRule="auto"/>
            </w:pPr>
            <w:r>
              <w:t>Le</w:t>
            </w:r>
            <w:r w:rsidR="003835F0">
              <w:t>vel 2: Coordination of Supports</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DD125CC" w14:textId="235A6D3D" w:rsidR="0063081C" w:rsidRDefault="003835F0" w:rsidP="006E557D">
            <w:pPr>
              <w:spacing w:after="0" w:line="240" w:lineRule="auto"/>
            </w:pPr>
            <w:r>
              <w:t>Hourly</w:t>
            </w:r>
          </w:p>
        </w:tc>
        <w:tc>
          <w:tcPr>
            <w:tcW w:w="2977" w:type="dxa"/>
            <w:tcBorders>
              <w:top w:val="single" w:sz="4" w:space="0" w:color="auto"/>
              <w:left w:val="single" w:sz="4" w:space="0" w:color="auto"/>
              <w:bottom w:val="single" w:sz="4" w:space="0" w:color="auto"/>
              <w:right w:val="single" w:sz="4" w:space="0" w:color="auto"/>
            </w:tcBorders>
            <w:vAlign w:val="center"/>
          </w:tcPr>
          <w:p w14:paraId="66607EF8" w14:textId="14D6B561" w:rsidR="0063081C" w:rsidRDefault="003835F0" w:rsidP="006E557D">
            <w:pPr>
              <w:spacing w:after="0" w:line="240" w:lineRule="auto"/>
            </w:pPr>
            <w:r>
              <w:t>07_002_0106_8_3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F3CE22" w14:textId="0BBB6067" w:rsidR="0063081C" w:rsidRDefault="003835F0" w:rsidP="006E557D">
            <w:pPr>
              <w:spacing w:after="0" w:line="240" w:lineRule="auto"/>
            </w:pPr>
            <w:r>
              <w:t>$100.14</w:t>
            </w:r>
          </w:p>
        </w:tc>
      </w:tr>
    </w:tbl>
    <w:p w14:paraId="130BB668" w14:textId="77777777" w:rsidR="0063081C" w:rsidRDefault="0063081C" w:rsidP="006E557D">
      <w:pPr>
        <w:spacing w:after="0" w:line="240" w:lineRule="auto"/>
      </w:pPr>
    </w:p>
    <w:p w14:paraId="436170A0" w14:textId="77777777" w:rsidR="0063081C" w:rsidRPr="005067AF" w:rsidRDefault="0063081C" w:rsidP="006E557D">
      <w:pPr>
        <w:spacing w:after="0" w:line="240" w:lineRule="auto"/>
        <w:rPr>
          <w:b/>
          <w:i/>
        </w:rPr>
      </w:pPr>
      <w:r w:rsidRPr="005067AF">
        <w:rPr>
          <w:b/>
          <w:i/>
        </w:rPr>
        <w:t>Support Connection includes but is not limited to:</w:t>
      </w:r>
    </w:p>
    <w:p w14:paraId="0C2A707C" w14:textId="77777777" w:rsidR="0063081C" w:rsidRDefault="0063081C" w:rsidP="006E557D">
      <w:pPr>
        <w:numPr>
          <w:ilvl w:val="0"/>
          <w:numId w:val="4"/>
        </w:numPr>
        <w:spacing w:after="0" w:line="240" w:lineRule="auto"/>
      </w:pPr>
      <w:r>
        <w:t>Understanding the plan.</w:t>
      </w:r>
    </w:p>
    <w:p w14:paraId="532A0E07" w14:textId="77777777" w:rsidR="0063081C" w:rsidRDefault="0063081C" w:rsidP="006E557D">
      <w:pPr>
        <w:numPr>
          <w:ilvl w:val="0"/>
          <w:numId w:val="4"/>
        </w:numPr>
        <w:spacing w:after="0" w:line="240" w:lineRule="auto"/>
      </w:pPr>
      <w:r>
        <w:t>Connecting with supports and services.</w:t>
      </w:r>
    </w:p>
    <w:p w14:paraId="0F68F93D" w14:textId="77777777" w:rsidR="0063081C" w:rsidRDefault="0063081C" w:rsidP="006E557D">
      <w:pPr>
        <w:numPr>
          <w:ilvl w:val="0"/>
          <w:numId w:val="4"/>
        </w:numPr>
        <w:spacing w:after="0" w:line="240" w:lineRule="auto"/>
      </w:pPr>
      <w:r>
        <w:t>Establishing supports.</w:t>
      </w:r>
    </w:p>
    <w:p w14:paraId="492E52B4" w14:textId="77777777" w:rsidR="0063081C" w:rsidRDefault="0063081C" w:rsidP="006E557D">
      <w:pPr>
        <w:numPr>
          <w:ilvl w:val="0"/>
          <w:numId w:val="4"/>
        </w:numPr>
        <w:spacing w:after="0" w:line="240" w:lineRule="auto"/>
      </w:pPr>
      <w:r>
        <w:t xml:space="preserve">Coaching, </w:t>
      </w:r>
      <w:proofErr w:type="gramStart"/>
      <w:r>
        <w:t>refining</w:t>
      </w:r>
      <w:proofErr w:type="gramEnd"/>
      <w:r>
        <w:t xml:space="preserve"> and reflecting.</w:t>
      </w:r>
    </w:p>
    <w:p w14:paraId="1127B06A" w14:textId="77777777" w:rsidR="0063081C" w:rsidRDefault="0063081C" w:rsidP="006E557D">
      <w:pPr>
        <w:numPr>
          <w:ilvl w:val="0"/>
          <w:numId w:val="4"/>
        </w:numPr>
        <w:spacing w:after="0" w:line="240" w:lineRule="auto"/>
      </w:pPr>
      <w:r>
        <w:t>Reporting to the NDIS</w:t>
      </w:r>
    </w:p>
    <w:p w14:paraId="251AE757" w14:textId="7AC00EE6" w:rsidR="003835F0" w:rsidRDefault="003835F0" w:rsidP="006E557D">
      <w:pPr>
        <w:spacing w:after="0" w:line="240" w:lineRule="auto"/>
      </w:pPr>
    </w:p>
    <w:p w14:paraId="15DCC0AD" w14:textId="2985B884" w:rsidR="0063081C" w:rsidRPr="005067AF" w:rsidRDefault="0063081C" w:rsidP="006E557D">
      <w:pPr>
        <w:spacing w:after="0" w:line="240" w:lineRule="auto"/>
        <w:rPr>
          <w:b/>
          <w:i/>
        </w:rPr>
      </w:pPr>
      <w:r w:rsidRPr="005067AF">
        <w:rPr>
          <w:b/>
          <w:i/>
        </w:rPr>
        <w:t>Coordination of supports includes but is not limited to:</w:t>
      </w:r>
    </w:p>
    <w:p w14:paraId="50D87AB3" w14:textId="77777777" w:rsidR="0063081C" w:rsidRDefault="0063081C" w:rsidP="006E557D">
      <w:pPr>
        <w:numPr>
          <w:ilvl w:val="0"/>
          <w:numId w:val="4"/>
        </w:numPr>
        <w:spacing w:after="0" w:line="240" w:lineRule="auto"/>
      </w:pPr>
      <w:r>
        <w:t>Understanding the plan.</w:t>
      </w:r>
    </w:p>
    <w:p w14:paraId="1BE7F44E" w14:textId="77777777" w:rsidR="0063081C" w:rsidRDefault="0063081C" w:rsidP="006E557D">
      <w:pPr>
        <w:numPr>
          <w:ilvl w:val="0"/>
          <w:numId w:val="4"/>
        </w:numPr>
        <w:spacing w:after="0" w:line="240" w:lineRule="auto"/>
      </w:pPr>
      <w:r>
        <w:t>Connecting with supports and services.</w:t>
      </w:r>
    </w:p>
    <w:p w14:paraId="2C940E8F" w14:textId="77777777" w:rsidR="0063081C" w:rsidRDefault="0063081C" w:rsidP="006E557D">
      <w:pPr>
        <w:numPr>
          <w:ilvl w:val="0"/>
          <w:numId w:val="4"/>
        </w:numPr>
        <w:spacing w:after="0" w:line="240" w:lineRule="auto"/>
      </w:pPr>
      <w:r>
        <w:t>Establishing supports.</w:t>
      </w:r>
    </w:p>
    <w:p w14:paraId="46FF3C98" w14:textId="77777777" w:rsidR="0063081C" w:rsidRDefault="0063081C" w:rsidP="006E557D">
      <w:pPr>
        <w:numPr>
          <w:ilvl w:val="0"/>
          <w:numId w:val="4"/>
        </w:numPr>
        <w:spacing w:after="0" w:line="240" w:lineRule="auto"/>
      </w:pPr>
      <w:r>
        <w:t xml:space="preserve">Coaching, </w:t>
      </w:r>
      <w:proofErr w:type="gramStart"/>
      <w:r>
        <w:t>refining</w:t>
      </w:r>
      <w:proofErr w:type="gramEnd"/>
      <w:r>
        <w:t xml:space="preserve"> and reflecting.</w:t>
      </w:r>
    </w:p>
    <w:p w14:paraId="48C47959" w14:textId="77777777" w:rsidR="0063081C" w:rsidRDefault="0063081C" w:rsidP="006E557D">
      <w:pPr>
        <w:numPr>
          <w:ilvl w:val="0"/>
          <w:numId w:val="4"/>
        </w:numPr>
        <w:spacing w:after="0" w:line="240" w:lineRule="auto"/>
      </w:pPr>
      <w:r>
        <w:t>Targeted support coordination.</w:t>
      </w:r>
    </w:p>
    <w:p w14:paraId="347014EA" w14:textId="77777777" w:rsidR="0063081C" w:rsidRDefault="0063081C" w:rsidP="006E557D">
      <w:pPr>
        <w:numPr>
          <w:ilvl w:val="0"/>
          <w:numId w:val="4"/>
        </w:numPr>
        <w:spacing w:after="0" w:line="240" w:lineRule="auto"/>
      </w:pPr>
      <w:r>
        <w:t xml:space="preserve">Crisis planning, prevention, </w:t>
      </w:r>
      <w:proofErr w:type="gramStart"/>
      <w:r>
        <w:t>mitigation</w:t>
      </w:r>
      <w:proofErr w:type="gramEnd"/>
      <w:r>
        <w:t xml:space="preserve"> and action.</w:t>
      </w:r>
    </w:p>
    <w:p w14:paraId="4ADF16B8" w14:textId="77777777" w:rsidR="0063081C" w:rsidRDefault="0063081C" w:rsidP="006E557D">
      <w:pPr>
        <w:numPr>
          <w:ilvl w:val="0"/>
          <w:numId w:val="4"/>
        </w:numPr>
        <w:spacing w:after="0" w:line="240" w:lineRule="auto"/>
      </w:pPr>
      <w:r>
        <w:t>Building capacity and resilience.</w:t>
      </w:r>
    </w:p>
    <w:p w14:paraId="6B777625" w14:textId="77777777" w:rsidR="0063081C" w:rsidRDefault="0063081C" w:rsidP="006E557D">
      <w:pPr>
        <w:numPr>
          <w:ilvl w:val="0"/>
          <w:numId w:val="4"/>
        </w:numPr>
        <w:spacing w:after="0" w:line="240" w:lineRule="auto"/>
      </w:pPr>
      <w:r>
        <w:t>Reporting to the NDIA.</w:t>
      </w:r>
    </w:p>
    <w:p w14:paraId="2B3AEC5C" w14:textId="022F7542" w:rsidR="00292A88" w:rsidRDefault="00292A88">
      <w:r>
        <w:br w:type="page"/>
      </w:r>
    </w:p>
    <w:p w14:paraId="3940401F" w14:textId="13ABC24D" w:rsidR="005067AF" w:rsidRPr="00006A81" w:rsidRDefault="005067AF" w:rsidP="005067AF">
      <w:pPr>
        <w:spacing w:after="0" w:line="240" w:lineRule="auto"/>
        <w:rPr>
          <w:b/>
          <w:bCs/>
          <w:sz w:val="36"/>
          <w:szCs w:val="36"/>
        </w:rPr>
      </w:pPr>
      <w:r>
        <w:rPr>
          <w:b/>
          <w:bCs/>
          <w:sz w:val="36"/>
          <w:szCs w:val="36"/>
        </w:rPr>
        <w:lastRenderedPageBreak/>
        <w:t>Therapeutic Supports</w:t>
      </w:r>
      <w:r w:rsidR="00A0458D">
        <w:rPr>
          <w:b/>
          <w:bCs/>
          <w:sz w:val="36"/>
          <w:szCs w:val="36"/>
        </w:rPr>
        <w:t xml:space="preserve"> – Capacity Building</w:t>
      </w:r>
    </w:p>
    <w:p w14:paraId="70E8C3D2" w14:textId="77777777" w:rsidR="005067AF" w:rsidRDefault="005067AF" w:rsidP="005067AF">
      <w:pPr>
        <w:spacing w:after="0" w:line="240" w:lineRule="auto"/>
      </w:pPr>
    </w:p>
    <w:tbl>
      <w:tblPr>
        <w:tblW w:w="13325" w:type="dxa"/>
        <w:jc w:val="center"/>
        <w:tblCellMar>
          <w:top w:w="10" w:type="dxa"/>
          <w:right w:w="104" w:type="dxa"/>
        </w:tblCellMar>
        <w:tblLook w:val="04A0" w:firstRow="1" w:lastRow="0" w:firstColumn="1" w:lastColumn="0" w:noHBand="0" w:noVBand="1"/>
      </w:tblPr>
      <w:tblGrid>
        <w:gridCol w:w="7366"/>
        <w:gridCol w:w="1985"/>
        <w:gridCol w:w="2551"/>
        <w:gridCol w:w="1423"/>
      </w:tblGrid>
      <w:tr w:rsidR="003835F0" w14:paraId="1B18B1FF" w14:textId="77777777" w:rsidTr="00292A88">
        <w:trPr>
          <w:trHeight w:val="567"/>
          <w:jc w:val="center"/>
        </w:trPr>
        <w:tc>
          <w:tcPr>
            <w:tcW w:w="736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1C4EF04" w14:textId="6BC62308" w:rsidR="003835F0" w:rsidRDefault="003835F0" w:rsidP="006E557D">
            <w:pPr>
              <w:spacing w:after="0" w:line="240" w:lineRule="auto"/>
            </w:pPr>
            <w:r>
              <w:rPr>
                <w:b/>
              </w:rPr>
              <w:t>Level of Support</w:t>
            </w:r>
          </w:p>
        </w:tc>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1245FD" w14:textId="442FE2B2" w:rsidR="003835F0" w:rsidRDefault="005067AF" w:rsidP="006E557D">
            <w:pPr>
              <w:spacing w:after="0" w:line="240" w:lineRule="auto"/>
            </w:pPr>
            <w:r>
              <w:rPr>
                <w:b/>
              </w:rPr>
              <w:t>Unit of Measure</w:t>
            </w:r>
          </w:p>
        </w:tc>
        <w:tc>
          <w:tcPr>
            <w:tcW w:w="25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713FD70" w14:textId="77777777" w:rsidR="003835F0" w:rsidRDefault="003835F0" w:rsidP="006E557D">
            <w:pPr>
              <w:spacing w:after="0" w:line="240" w:lineRule="auto"/>
            </w:pPr>
            <w:r>
              <w:rPr>
                <w:b/>
              </w:rPr>
              <w:t xml:space="preserve">NDIS Code </w:t>
            </w:r>
          </w:p>
        </w:tc>
        <w:tc>
          <w:tcPr>
            <w:tcW w:w="142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4EE755A" w14:textId="77777777" w:rsidR="003835F0" w:rsidRDefault="003835F0" w:rsidP="006E557D">
            <w:pPr>
              <w:spacing w:after="0" w:line="240" w:lineRule="auto"/>
            </w:pPr>
            <w:r>
              <w:rPr>
                <w:b/>
              </w:rPr>
              <w:t>Price ($)</w:t>
            </w:r>
          </w:p>
        </w:tc>
      </w:tr>
      <w:tr w:rsidR="003835F0" w14:paraId="49A12AB6" w14:textId="77777777" w:rsidTr="00292A88">
        <w:trPr>
          <w:trHeight w:val="567"/>
          <w:jc w:val="center"/>
        </w:trPr>
        <w:tc>
          <w:tcPr>
            <w:tcW w:w="7366" w:type="dxa"/>
            <w:tcBorders>
              <w:top w:val="single" w:sz="4" w:space="0" w:color="auto"/>
              <w:left w:val="single" w:sz="4" w:space="0" w:color="auto"/>
              <w:bottom w:val="single" w:sz="4" w:space="0" w:color="auto"/>
              <w:right w:val="single" w:sz="4" w:space="0" w:color="auto"/>
            </w:tcBorders>
            <w:vAlign w:val="center"/>
          </w:tcPr>
          <w:p w14:paraId="1D71553C" w14:textId="77777777" w:rsidR="003835F0" w:rsidRDefault="003835F0" w:rsidP="006E557D">
            <w:pPr>
              <w:spacing w:after="0" w:line="240" w:lineRule="auto"/>
            </w:pPr>
            <w:r>
              <w:t>Counselling</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FDFB138" w14:textId="2A5546B8" w:rsidR="003835F0" w:rsidRDefault="00B24B9F" w:rsidP="006E557D">
            <w:pPr>
              <w:spacing w:after="0" w:line="240" w:lineRule="auto"/>
            </w:pPr>
            <w:r>
              <w:t>Hourly</w:t>
            </w:r>
          </w:p>
        </w:tc>
        <w:tc>
          <w:tcPr>
            <w:tcW w:w="2551" w:type="dxa"/>
            <w:tcBorders>
              <w:top w:val="single" w:sz="4" w:space="0" w:color="auto"/>
              <w:left w:val="single" w:sz="4" w:space="0" w:color="auto"/>
              <w:bottom w:val="single" w:sz="4" w:space="0" w:color="auto"/>
              <w:right w:val="single" w:sz="4" w:space="0" w:color="auto"/>
            </w:tcBorders>
            <w:vAlign w:val="center"/>
          </w:tcPr>
          <w:p w14:paraId="639E83B0" w14:textId="77777777" w:rsidR="003835F0" w:rsidRDefault="003835F0" w:rsidP="006E557D">
            <w:pPr>
              <w:spacing w:after="0" w:line="240" w:lineRule="auto"/>
            </w:pPr>
            <w:r>
              <w:t>15_043_0128_1_3</w:t>
            </w:r>
          </w:p>
        </w:tc>
        <w:tc>
          <w:tcPr>
            <w:tcW w:w="1423" w:type="dxa"/>
            <w:tcBorders>
              <w:top w:val="single" w:sz="4" w:space="0" w:color="auto"/>
              <w:left w:val="single" w:sz="4" w:space="0" w:color="auto"/>
              <w:bottom w:val="single" w:sz="4" w:space="0" w:color="auto"/>
              <w:right w:val="single" w:sz="4" w:space="0" w:color="auto"/>
            </w:tcBorders>
            <w:vAlign w:val="center"/>
            <w:hideMark/>
          </w:tcPr>
          <w:p w14:paraId="532EE8AE" w14:textId="2161F558" w:rsidR="003835F0" w:rsidRDefault="00B24B9F" w:rsidP="006E557D">
            <w:pPr>
              <w:spacing w:after="0" w:line="240" w:lineRule="auto"/>
            </w:pPr>
            <w:r>
              <w:t>$156.16</w:t>
            </w:r>
          </w:p>
        </w:tc>
      </w:tr>
      <w:tr w:rsidR="003835F0" w14:paraId="3F458CF4" w14:textId="77777777" w:rsidTr="00292A88">
        <w:trPr>
          <w:trHeight w:val="567"/>
          <w:jc w:val="center"/>
        </w:trPr>
        <w:tc>
          <w:tcPr>
            <w:tcW w:w="7366" w:type="dxa"/>
            <w:tcBorders>
              <w:top w:val="single" w:sz="4" w:space="0" w:color="auto"/>
              <w:left w:val="single" w:sz="4" w:space="0" w:color="auto"/>
              <w:bottom w:val="single" w:sz="4" w:space="0" w:color="auto"/>
              <w:right w:val="single" w:sz="4" w:space="0" w:color="auto"/>
            </w:tcBorders>
            <w:vAlign w:val="center"/>
          </w:tcPr>
          <w:p w14:paraId="46F0573E" w14:textId="459D6304" w:rsidR="003835F0" w:rsidRDefault="003835F0" w:rsidP="006E557D">
            <w:pPr>
              <w:spacing w:after="0" w:line="240" w:lineRule="auto"/>
            </w:pPr>
            <w:r>
              <w:t>Assessment Recommendation Therapy and/or Training (Incl. AT) - Psychology</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D4FB82C" w14:textId="77777777" w:rsidR="003835F0" w:rsidRDefault="003835F0" w:rsidP="006E557D">
            <w:pPr>
              <w:spacing w:after="0" w:line="240" w:lineRule="auto"/>
            </w:pPr>
            <w:r>
              <w:t>Hourly</w:t>
            </w:r>
          </w:p>
        </w:tc>
        <w:tc>
          <w:tcPr>
            <w:tcW w:w="2551" w:type="dxa"/>
            <w:tcBorders>
              <w:top w:val="single" w:sz="4" w:space="0" w:color="auto"/>
              <w:left w:val="single" w:sz="4" w:space="0" w:color="auto"/>
              <w:bottom w:val="single" w:sz="4" w:space="0" w:color="auto"/>
              <w:right w:val="single" w:sz="4" w:space="0" w:color="auto"/>
            </w:tcBorders>
            <w:vAlign w:val="center"/>
          </w:tcPr>
          <w:p w14:paraId="465930DF" w14:textId="77777777" w:rsidR="003835F0" w:rsidRDefault="003835F0" w:rsidP="006E557D">
            <w:pPr>
              <w:spacing w:after="0" w:line="240" w:lineRule="auto"/>
            </w:pPr>
            <w:r>
              <w:t>15_054_0128_1_3</w:t>
            </w:r>
          </w:p>
        </w:tc>
        <w:tc>
          <w:tcPr>
            <w:tcW w:w="1423" w:type="dxa"/>
            <w:tcBorders>
              <w:top w:val="single" w:sz="4" w:space="0" w:color="auto"/>
              <w:left w:val="single" w:sz="4" w:space="0" w:color="auto"/>
              <w:bottom w:val="single" w:sz="4" w:space="0" w:color="auto"/>
              <w:right w:val="single" w:sz="4" w:space="0" w:color="auto"/>
            </w:tcBorders>
            <w:vAlign w:val="center"/>
            <w:hideMark/>
          </w:tcPr>
          <w:p w14:paraId="66B4C063" w14:textId="5179539A" w:rsidR="003835F0" w:rsidRDefault="003835F0" w:rsidP="006E557D">
            <w:pPr>
              <w:spacing w:after="0" w:line="240" w:lineRule="auto"/>
            </w:pPr>
            <w:r>
              <w:t>$234.83</w:t>
            </w:r>
          </w:p>
        </w:tc>
      </w:tr>
      <w:tr w:rsidR="00510EA7" w14:paraId="07A8E939" w14:textId="77777777" w:rsidTr="00292A88">
        <w:trPr>
          <w:trHeight w:val="567"/>
          <w:jc w:val="center"/>
        </w:trPr>
        <w:tc>
          <w:tcPr>
            <w:tcW w:w="7366" w:type="dxa"/>
            <w:tcBorders>
              <w:top w:val="single" w:sz="4" w:space="0" w:color="auto"/>
              <w:left w:val="single" w:sz="4" w:space="0" w:color="auto"/>
              <w:bottom w:val="single" w:sz="4" w:space="0" w:color="auto"/>
              <w:right w:val="single" w:sz="4" w:space="0" w:color="auto"/>
            </w:tcBorders>
            <w:vAlign w:val="center"/>
          </w:tcPr>
          <w:p w14:paraId="76DCF949" w14:textId="1B741669" w:rsidR="00510EA7" w:rsidRDefault="0088003C" w:rsidP="006E557D">
            <w:pPr>
              <w:spacing w:after="0" w:line="240" w:lineRule="auto"/>
            </w:pPr>
            <w:r>
              <w:t>Therapy Assistant – Level 1</w:t>
            </w:r>
          </w:p>
        </w:tc>
        <w:tc>
          <w:tcPr>
            <w:tcW w:w="1985" w:type="dxa"/>
            <w:tcBorders>
              <w:top w:val="single" w:sz="4" w:space="0" w:color="auto"/>
              <w:left w:val="single" w:sz="4" w:space="0" w:color="auto"/>
              <w:bottom w:val="single" w:sz="4" w:space="0" w:color="auto"/>
              <w:right w:val="single" w:sz="4" w:space="0" w:color="auto"/>
            </w:tcBorders>
            <w:vAlign w:val="center"/>
          </w:tcPr>
          <w:p w14:paraId="16544DBF" w14:textId="591ED51D" w:rsidR="00510EA7" w:rsidRDefault="0088003C" w:rsidP="006E557D">
            <w:pPr>
              <w:spacing w:after="0" w:line="240" w:lineRule="auto"/>
            </w:pPr>
            <w:r>
              <w:t>Hourly</w:t>
            </w:r>
          </w:p>
        </w:tc>
        <w:tc>
          <w:tcPr>
            <w:tcW w:w="2551" w:type="dxa"/>
            <w:tcBorders>
              <w:top w:val="single" w:sz="4" w:space="0" w:color="auto"/>
              <w:left w:val="single" w:sz="4" w:space="0" w:color="auto"/>
              <w:bottom w:val="single" w:sz="4" w:space="0" w:color="auto"/>
              <w:right w:val="single" w:sz="4" w:space="0" w:color="auto"/>
            </w:tcBorders>
            <w:vAlign w:val="center"/>
          </w:tcPr>
          <w:p w14:paraId="3B376557" w14:textId="69E848A5" w:rsidR="00510EA7" w:rsidRDefault="0088003C" w:rsidP="006E557D">
            <w:pPr>
              <w:spacing w:after="0" w:line="240" w:lineRule="auto"/>
            </w:pPr>
            <w:r>
              <w:t>15_052_0128_1_3</w:t>
            </w:r>
          </w:p>
        </w:tc>
        <w:tc>
          <w:tcPr>
            <w:tcW w:w="1423" w:type="dxa"/>
            <w:tcBorders>
              <w:top w:val="single" w:sz="4" w:space="0" w:color="auto"/>
              <w:left w:val="single" w:sz="4" w:space="0" w:color="auto"/>
              <w:bottom w:val="single" w:sz="4" w:space="0" w:color="auto"/>
              <w:right w:val="single" w:sz="4" w:space="0" w:color="auto"/>
            </w:tcBorders>
            <w:vAlign w:val="center"/>
          </w:tcPr>
          <w:p w14:paraId="573782FC" w14:textId="1710B1A2" w:rsidR="00510EA7" w:rsidRDefault="00DA4FE5" w:rsidP="006E557D">
            <w:pPr>
              <w:spacing w:after="0" w:line="240" w:lineRule="auto"/>
            </w:pPr>
            <w:r>
              <w:t>$</w:t>
            </w:r>
            <w:r w:rsidR="00DA52E1">
              <w:t>56.16</w:t>
            </w:r>
          </w:p>
        </w:tc>
      </w:tr>
      <w:tr w:rsidR="00947087" w14:paraId="4ACB049F" w14:textId="77777777" w:rsidTr="00292A88">
        <w:trPr>
          <w:trHeight w:val="567"/>
          <w:jc w:val="center"/>
        </w:trPr>
        <w:tc>
          <w:tcPr>
            <w:tcW w:w="7366" w:type="dxa"/>
            <w:tcBorders>
              <w:top w:val="single" w:sz="4" w:space="0" w:color="auto"/>
              <w:left w:val="single" w:sz="4" w:space="0" w:color="auto"/>
              <w:bottom w:val="single" w:sz="4" w:space="0" w:color="auto"/>
              <w:right w:val="single" w:sz="4" w:space="0" w:color="auto"/>
            </w:tcBorders>
            <w:vAlign w:val="center"/>
          </w:tcPr>
          <w:p w14:paraId="257FD4B5" w14:textId="4A9F8D9A" w:rsidR="00947087" w:rsidRPr="00947087" w:rsidRDefault="00947087" w:rsidP="00947087">
            <w:pPr>
              <w:spacing w:after="0" w:line="240" w:lineRule="auto"/>
              <w:rPr>
                <w:b/>
                <w:bCs/>
              </w:rPr>
            </w:pPr>
            <w:r>
              <w:t>Therapy Assistant – Level 2</w:t>
            </w:r>
          </w:p>
        </w:tc>
        <w:tc>
          <w:tcPr>
            <w:tcW w:w="1985" w:type="dxa"/>
            <w:tcBorders>
              <w:top w:val="single" w:sz="4" w:space="0" w:color="auto"/>
              <w:left w:val="single" w:sz="4" w:space="0" w:color="auto"/>
              <w:bottom w:val="single" w:sz="4" w:space="0" w:color="auto"/>
              <w:right w:val="single" w:sz="4" w:space="0" w:color="auto"/>
            </w:tcBorders>
            <w:vAlign w:val="center"/>
          </w:tcPr>
          <w:p w14:paraId="340FF98C" w14:textId="20A1FF28" w:rsidR="00947087" w:rsidRDefault="00947087" w:rsidP="00947087">
            <w:pPr>
              <w:spacing w:after="0" w:line="240" w:lineRule="auto"/>
            </w:pPr>
            <w:r>
              <w:t>Hourly</w:t>
            </w:r>
          </w:p>
        </w:tc>
        <w:tc>
          <w:tcPr>
            <w:tcW w:w="2551" w:type="dxa"/>
            <w:tcBorders>
              <w:top w:val="single" w:sz="4" w:space="0" w:color="auto"/>
              <w:left w:val="single" w:sz="4" w:space="0" w:color="auto"/>
              <w:bottom w:val="single" w:sz="4" w:space="0" w:color="auto"/>
              <w:right w:val="single" w:sz="4" w:space="0" w:color="auto"/>
            </w:tcBorders>
            <w:vAlign w:val="center"/>
          </w:tcPr>
          <w:p w14:paraId="63E548DF" w14:textId="25FCEA5F" w:rsidR="00947087" w:rsidRPr="00BF727D" w:rsidRDefault="00BF727D" w:rsidP="00BF727D">
            <w:pPr>
              <w:rPr>
                <w:rFonts w:ascii="Calibri" w:hAnsi="Calibri" w:cs="Calibri"/>
                <w:color w:val="000000"/>
              </w:rPr>
            </w:pPr>
            <w:r>
              <w:rPr>
                <w:rFonts w:ascii="Calibri" w:hAnsi="Calibri" w:cs="Calibri"/>
                <w:color w:val="000000"/>
              </w:rPr>
              <w:t>15_008_0118_1_3</w:t>
            </w:r>
          </w:p>
        </w:tc>
        <w:tc>
          <w:tcPr>
            <w:tcW w:w="1423" w:type="dxa"/>
            <w:tcBorders>
              <w:top w:val="single" w:sz="4" w:space="0" w:color="auto"/>
              <w:left w:val="single" w:sz="4" w:space="0" w:color="auto"/>
              <w:bottom w:val="single" w:sz="4" w:space="0" w:color="auto"/>
              <w:right w:val="single" w:sz="4" w:space="0" w:color="auto"/>
            </w:tcBorders>
            <w:vAlign w:val="center"/>
          </w:tcPr>
          <w:p w14:paraId="6E298B1F" w14:textId="3BFF9DDA" w:rsidR="00947087" w:rsidRDefault="00947087" w:rsidP="00947087">
            <w:pPr>
              <w:spacing w:after="0" w:line="240" w:lineRule="auto"/>
            </w:pPr>
            <w:r>
              <w:t>$</w:t>
            </w:r>
            <w:r w:rsidR="00E94007">
              <w:t>85</w:t>
            </w:r>
            <w:r>
              <w:t>.00</w:t>
            </w:r>
          </w:p>
        </w:tc>
      </w:tr>
    </w:tbl>
    <w:p w14:paraId="02417D13" w14:textId="77777777" w:rsidR="00292A88" w:rsidRDefault="00292A88" w:rsidP="006E557D">
      <w:pPr>
        <w:spacing w:after="0" w:line="240" w:lineRule="auto"/>
      </w:pPr>
    </w:p>
    <w:p w14:paraId="22A22668" w14:textId="6334F901" w:rsidR="0063081C" w:rsidRPr="005067AF" w:rsidRDefault="0063081C" w:rsidP="006E557D">
      <w:pPr>
        <w:spacing w:after="0" w:line="240" w:lineRule="auto"/>
        <w:rPr>
          <w:b/>
          <w:i/>
        </w:rPr>
      </w:pPr>
      <w:r w:rsidRPr="005067AF">
        <w:rPr>
          <w:b/>
          <w:i/>
        </w:rPr>
        <w:t xml:space="preserve">Important Information </w:t>
      </w:r>
    </w:p>
    <w:p w14:paraId="41A82771" w14:textId="6E365F65" w:rsidR="0063081C" w:rsidRDefault="00B24B9F" w:rsidP="006E557D">
      <w:pPr>
        <w:numPr>
          <w:ilvl w:val="0"/>
          <w:numId w:val="2"/>
        </w:numPr>
        <w:spacing w:after="0" w:line="240" w:lineRule="auto"/>
      </w:pPr>
      <w:r>
        <w:t>Cancellation fees may apply.</w:t>
      </w:r>
    </w:p>
    <w:p w14:paraId="28CB6840" w14:textId="64D59688" w:rsidR="00C90DC2" w:rsidRDefault="0063081C" w:rsidP="006E557D">
      <w:pPr>
        <w:numPr>
          <w:ilvl w:val="0"/>
          <w:numId w:val="2"/>
        </w:numPr>
        <w:spacing w:after="0" w:line="240" w:lineRule="auto"/>
      </w:pPr>
      <w:r>
        <w:t>Genuine Support Services Australia pricing will change annually from the 1st of July.</w:t>
      </w:r>
    </w:p>
    <w:p w14:paraId="70FCD74A" w14:textId="2EDC23B3" w:rsidR="0047556E" w:rsidRDefault="0047556E" w:rsidP="0047556E">
      <w:pPr>
        <w:spacing w:after="0" w:line="240" w:lineRule="auto"/>
      </w:pPr>
    </w:p>
    <w:p w14:paraId="494F9303" w14:textId="4AAAF23C" w:rsidR="0047556E" w:rsidRPr="00006A81" w:rsidRDefault="00E202A4" w:rsidP="0047556E">
      <w:pPr>
        <w:spacing w:after="0" w:line="240" w:lineRule="auto"/>
        <w:rPr>
          <w:b/>
          <w:bCs/>
          <w:sz w:val="36"/>
          <w:szCs w:val="36"/>
        </w:rPr>
      </w:pPr>
      <w:r>
        <w:rPr>
          <w:b/>
          <w:bCs/>
          <w:sz w:val="36"/>
          <w:szCs w:val="36"/>
        </w:rPr>
        <w:t>School Leaver Employment Supports</w:t>
      </w:r>
      <w:r w:rsidR="0047556E">
        <w:rPr>
          <w:b/>
          <w:bCs/>
          <w:sz w:val="36"/>
          <w:szCs w:val="36"/>
        </w:rPr>
        <w:t xml:space="preserve"> – </w:t>
      </w:r>
      <w:r>
        <w:rPr>
          <w:b/>
          <w:bCs/>
          <w:sz w:val="36"/>
          <w:szCs w:val="36"/>
        </w:rPr>
        <w:t>Finding and Keeping a Job</w:t>
      </w:r>
    </w:p>
    <w:p w14:paraId="0CC7A8FE" w14:textId="77777777" w:rsidR="0047556E" w:rsidRDefault="0047556E" w:rsidP="0047556E">
      <w:pPr>
        <w:spacing w:after="0" w:line="240" w:lineRule="auto"/>
      </w:pPr>
    </w:p>
    <w:tbl>
      <w:tblPr>
        <w:tblW w:w="13325" w:type="dxa"/>
        <w:jc w:val="center"/>
        <w:tblCellMar>
          <w:top w:w="10" w:type="dxa"/>
          <w:right w:w="104" w:type="dxa"/>
        </w:tblCellMar>
        <w:tblLook w:val="04A0" w:firstRow="1" w:lastRow="0" w:firstColumn="1" w:lastColumn="0" w:noHBand="0" w:noVBand="1"/>
      </w:tblPr>
      <w:tblGrid>
        <w:gridCol w:w="7366"/>
        <w:gridCol w:w="1985"/>
        <w:gridCol w:w="2551"/>
        <w:gridCol w:w="1423"/>
      </w:tblGrid>
      <w:tr w:rsidR="0047556E" w14:paraId="49D22800" w14:textId="77777777" w:rsidTr="0031638E">
        <w:trPr>
          <w:trHeight w:val="567"/>
          <w:jc w:val="center"/>
        </w:trPr>
        <w:tc>
          <w:tcPr>
            <w:tcW w:w="736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2AAD603" w14:textId="77777777" w:rsidR="0047556E" w:rsidRDefault="0047556E" w:rsidP="0031638E">
            <w:pPr>
              <w:spacing w:after="0" w:line="240" w:lineRule="auto"/>
            </w:pPr>
            <w:r>
              <w:rPr>
                <w:b/>
              </w:rPr>
              <w:t>Level of Support</w:t>
            </w:r>
          </w:p>
        </w:tc>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EE124B4" w14:textId="77777777" w:rsidR="0047556E" w:rsidRDefault="0047556E" w:rsidP="0031638E">
            <w:pPr>
              <w:spacing w:after="0" w:line="240" w:lineRule="auto"/>
            </w:pPr>
            <w:r>
              <w:rPr>
                <w:b/>
              </w:rPr>
              <w:t>Unit of Measure</w:t>
            </w:r>
          </w:p>
        </w:tc>
        <w:tc>
          <w:tcPr>
            <w:tcW w:w="25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E49F1A5" w14:textId="77777777" w:rsidR="0047556E" w:rsidRDefault="0047556E" w:rsidP="0031638E">
            <w:pPr>
              <w:spacing w:after="0" w:line="240" w:lineRule="auto"/>
            </w:pPr>
            <w:r>
              <w:rPr>
                <w:b/>
              </w:rPr>
              <w:t xml:space="preserve">NDIS Code </w:t>
            </w:r>
          </w:p>
        </w:tc>
        <w:tc>
          <w:tcPr>
            <w:tcW w:w="142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5C82221" w14:textId="77777777" w:rsidR="0047556E" w:rsidRDefault="0047556E" w:rsidP="0031638E">
            <w:pPr>
              <w:spacing w:after="0" w:line="240" w:lineRule="auto"/>
            </w:pPr>
            <w:r>
              <w:rPr>
                <w:b/>
              </w:rPr>
              <w:t>Price ($)</w:t>
            </w:r>
          </w:p>
        </w:tc>
      </w:tr>
      <w:tr w:rsidR="0047556E" w14:paraId="465E3E8F" w14:textId="77777777" w:rsidTr="0031638E">
        <w:trPr>
          <w:trHeight w:val="567"/>
          <w:jc w:val="center"/>
        </w:trPr>
        <w:tc>
          <w:tcPr>
            <w:tcW w:w="7366" w:type="dxa"/>
            <w:tcBorders>
              <w:top w:val="single" w:sz="4" w:space="0" w:color="auto"/>
              <w:left w:val="single" w:sz="4" w:space="0" w:color="auto"/>
              <w:bottom w:val="single" w:sz="4" w:space="0" w:color="auto"/>
              <w:right w:val="single" w:sz="4" w:space="0" w:color="auto"/>
            </w:tcBorders>
            <w:vAlign w:val="center"/>
          </w:tcPr>
          <w:p w14:paraId="1E5563F0" w14:textId="5338EFB6" w:rsidR="0047556E" w:rsidRDefault="00E202A4" w:rsidP="0031638E">
            <w:pPr>
              <w:spacing w:after="0" w:line="240" w:lineRule="auto"/>
            </w:pPr>
            <w:r>
              <w:t>School leaver employment supports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CE7C328" w14:textId="77777777" w:rsidR="0047556E" w:rsidRDefault="0047556E" w:rsidP="0031638E">
            <w:pPr>
              <w:spacing w:after="0" w:line="240" w:lineRule="auto"/>
            </w:pPr>
            <w:r>
              <w:t>Hourly</w:t>
            </w:r>
          </w:p>
        </w:tc>
        <w:tc>
          <w:tcPr>
            <w:tcW w:w="2551" w:type="dxa"/>
            <w:tcBorders>
              <w:top w:val="single" w:sz="4" w:space="0" w:color="auto"/>
              <w:left w:val="single" w:sz="4" w:space="0" w:color="auto"/>
              <w:bottom w:val="single" w:sz="4" w:space="0" w:color="auto"/>
              <w:right w:val="single" w:sz="4" w:space="0" w:color="auto"/>
            </w:tcBorders>
            <w:vAlign w:val="center"/>
          </w:tcPr>
          <w:p w14:paraId="7236AE9E" w14:textId="73286D07" w:rsidR="0047556E" w:rsidRPr="00334990" w:rsidRDefault="00334990" w:rsidP="00334990">
            <w:pPr>
              <w:rPr>
                <w:rFonts w:ascii="Calibri" w:hAnsi="Calibri" w:cs="Calibri"/>
                <w:color w:val="000000"/>
              </w:rPr>
            </w:pPr>
            <w:r>
              <w:rPr>
                <w:rFonts w:ascii="Calibri" w:hAnsi="Calibri" w:cs="Calibri"/>
                <w:color w:val="000000"/>
              </w:rPr>
              <w:t>10_021_0102_5_3</w:t>
            </w:r>
          </w:p>
        </w:tc>
        <w:tc>
          <w:tcPr>
            <w:tcW w:w="1423" w:type="dxa"/>
            <w:tcBorders>
              <w:top w:val="single" w:sz="4" w:space="0" w:color="auto"/>
              <w:left w:val="single" w:sz="4" w:space="0" w:color="auto"/>
              <w:bottom w:val="single" w:sz="4" w:space="0" w:color="auto"/>
              <w:right w:val="single" w:sz="4" w:space="0" w:color="auto"/>
            </w:tcBorders>
            <w:vAlign w:val="center"/>
            <w:hideMark/>
          </w:tcPr>
          <w:p w14:paraId="36D5E27A" w14:textId="32A2F8ED" w:rsidR="0047556E" w:rsidRDefault="0047556E" w:rsidP="0031638E">
            <w:pPr>
              <w:spacing w:after="0" w:line="240" w:lineRule="auto"/>
            </w:pPr>
            <w:r>
              <w:t>$</w:t>
            </w:r>
            <w:r w:rsidR="00E94007">
              <w:t>8</w:t>
            </w:r>
            <w:r w:rsidR="00334990">
              <w:t>0.00</w:t>
            </w:r>
          </w:p>
        </w:tc>
      </w:tr>
    </w:tbl>
    <w:p w14:paraId="7CFF0D10" w14:textId="77777777" w:rsidR="0047556E" w:rsidRDefault="0047556E" w:rsidP="0047556E">
      <w:pPr>
        <w:spacing w:after="0" w:line="240" w:lineRule="auto"/>
      </w:pPr>
    </w:p>
    <w:p w14:paraId="5FA515B9" w14:textId="77777777" w:rsidR="0047556E" w:rsidRPr="005067AF" w:rsidRDefault="0047556E" w:rsidP="0047556E">
      <w:pPr>
        <w:spacing w:after="0" w:line="240" w:lineRule="auto"/>
        <w:rPr>
          <w:b/>
          <w:i/>
        </w:rPr>
      </w:pPr>
      <w:r w:rsidRPr="005067AF">
        <w:rPr>
          <w:b/>
          <w:i/>
        </w:rPr>
        <w:t xml:space="preserve">Important Information </w:t>
      </w:r>
    </w:p>
    <w:p w14:paraId="5B3F3E3C" w14:textId="77777777" w:rsidR="0047556E" w:rsidRDefault="0047556E" w:rsidP="0047556E">
      <w:pPr>
        <w:numPr>
          <w:ilvl w:val="0"/>
          <w:numId w:val="2"/>
        </w:numPr>
        <w:spacing w:after="0" w:line="240" w:lineRule="auto"/>
      </w:pPr>
      <w:r>
        <w:t>Cancellation fees may apply.</w:t>
      </w:r>
    </w:p>
    <w:p w14:paraId="24437072" w14:textId="77777777" w:rsidR="0047556E" w:rsidRDefault="0047556E" w:rsidP="0047556E">
      <w:pPr>
        <w:numPr>
          <w:ilvl w:val="0"/>
          <w:numId w:val="2"/>
        </w:numPr>
        <w:spacing w:after="0" w:line="240" w:lineRule="auto"/>
      </w:pPr>
      <w:r>
        <w:t>Genuine Support Services Australia pricing will change annually from the 1st of July.</w:t>
      </w:r>
    </w:p>
    <w:p w14:paraId="4E526092" w14:textId="77777777" w:rsidR="0047556E" w:rsidRDefault="0047556E" w:rsidP="0047556E">
      <w:pPr>
        <w:spacing w:after="0" w:line="240" w:lineRule="auto"/>
      </w:pPr>
    </w:p>
    <w:sectPr w:rsidR="0047556E" w:rsidSect="0063081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59B66" w14:textId="77777777" w:rsidR="00F2520A" w:rsidRDefault="00F2520A" w:rsidP="0063081C">
      <w:pPr>
        <w:spacing w:after="0" w:line="240" w:lineRule="auto"/>
      </w:pPr>
      <w:r>
        <w:separator/>
      </w:r>
    </w:p>
  </w:endnote>
  <w:endnote w:type="continuationSeparator" w:id="0">
    <w:p w14:paraId="632C0FBB" w14:textId="77777777" w:rsidR="00F2520A" w:rsidRDefault="00F2520A" w:rsidP="0063081C">
      <w:pPr>
        <w:spacing w:after="0" w:line="240" w:lineRule="auto"/>
      </w:pPr>
      <w:r>
        <w:continuationSeparator/>
      </w:r>
    </w:p>
  </w:endnote>
  <w:endnote w:type="continuationNotice" w:id="1">
    <w:p w14:paraId="24D8AD47" w14:textId="77777777" w:rsidR="00F2520A" w:rsidRDefault="00F252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227076"/>
      <w:docPartObj>
        <w:docPartGallery w:val="Page Numbers (Bottom of Page)"/>
        <w:docPartUnique/>
      </w:docPartObj>
    </w:sdtPr>
    <w:sdtEndPr>
      <w:rPr>
        <w:color w:val="7F7F7F" w:themeColor="background1" w:themeShade="7F"/>
        <w:spacing w:val="60"/>
      </w:rPr>
    </w:sdtEndPr>
    <w:sdtContent>
      <w:p w14:paraId="48C6B584" w14:textId="6B69EC68" w:rsidR="008036EC" w:rsidRDefault="008036EC">
        <w:pPr>
          <w:pStyle w:val="Footer"/>
          <w:pBdr>
            <w:top w:val="single" w:sz="4" w:space="1" w:color="D9D9D9" w:themeColor="background1" w:themeShade="D9"/>
          </w:pBdr>
          <w:jc w:val="right"/>
        </w:pPr>
        <w:r>
          <w:fldChar w:fldCharType="begin"/>
        </w:r>
        <w:r>
          <w:instrText xml:space="preserve"> PAGE   \* MERGEFORMAT </w:instrText>
        </w:r>
        <w:r>
          <w:fldChar w:fldCharType="separate"/>
        </w:r>
        <w:r w:rsidR="00B24B9F">
          <w:rPr>
            <w:noProof/>
          </w:rPr>
          <w:t>4</w:t>
        </w:r>
        <w:r>
          <w:rPr>
            <w:noProof/>
          </w:rPr>
          <w:fldChar w:fldCharType="end"/>
        </w:r>
        <w:r>
          <w:t xml:space="preserve"> | </w:t>
        </w:r>
        <w:r>
          <w:rPr>
            <w:color w:val="7F7F7F" w:themeColor="background1" w:themeShade="7F"/>
            <w:spacing w:val="60"/>
          </w:rPr>
          <w:t>Page</w:t>
        </w:r>
      </w:p>
    </w:sdtContent>
  </w:sdt>
  <w:p w14:paraId="4308FEA7" w14:textId="3E567026" w:rsidR="008036EC" w:rsidRPr="008A3D18" w:rsidRDefault="008036EC" w:rsidP="008A3D18">
    <w:pPr>
      <w:pStyle w:val="Footer"/>
      <w:pBdr>
        <w:top w:val="single" w:sz="4" w:space="1" w:color="D9D9D9" w:themeColor="background1" w:themeShade="D9"/>
      </w:pBdr>
      <w:jc w:val="right"/>
      <w:rPr>
        <w:color w:val="7F7F7F" w:themeColor="background1" w:themeShade="7F"/>
        <w:spacing w:val="60"/>
      </w:rPr>
    </w:pPr>
    <w:r w:rsidRPr="008A3D18">
      <w:rPr>
        <w:color w:val="7F7F7F" w:themeColor="background1" w:themeShade="7F"/>
        <w:spacing w:val="60"/>
      </w:rPr>
      <w:fldChar w:fldCharType="begin"/>
    </w:r>
    <w:r w:rsidRPr="008A3D18">
      <w:rPr>
        <w:color w:val="7F7F7F" w:themeColor="background1" w:themeShade="7F"/>
        <w:spacing w:val="60"/>
      </w:rPr>
      <w:instrText xml:space="preserve"> FILENAME \* MERGEFORMAT </w:instrText>
    </w:r>
    <w:r w:rsidRPr="008A3D18">
      <w:rPr>
        <w:color w:val="7F7F7F" w:themeColor="background1" w:themeShade="7F"/>
        <w:spacing w:val="60"/>
      </w:rPr>
      <w:fldChar w:fldCharType="separate"/>
    </w:r>
    <w:r w:rsidR="00D13FE0">
      <w:rPr>
        <w:noProof/>
        <w:color w:val="7F7F7F" w:themeColor="background1" w:themeShade="7F"/>
        <w:spacing w:val="60"/>
      </w:rPr>
      <w:t>Schedule of rates 23</w:t>
    </w:r>
    <w:r w:rsidRPr="008A3D18">
      <w:rPr>
        <w:color w:val="7F7F7F" w:themeColor="background1" w:themeShade="7F"/>
        <w:spacing w:val="60"/>
      </w:rPr>
      <w:fldChar w:fldCharType="end"/>
    </w:r>
    <w:r w:rsidR="00C94BF7">
      <w:rPr>
        <w:color w:val="7F7F7F" w:themeColor="background1" w:themeShade="7F"/>
        <w:spacing w:val="60"/>
      </w:rPr>
      <w:t>.2</w:t>
    </w:r>
    <w:r w:rsidR="006D3C98">
      <w:rPr>
        <w:color w:val="7F7F7F" w:themeColor="background1" w:themeShade="7F"/>
        <w:spacing w:val="6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908F5" w14:textId="77777777" w:rsidR="00F2520A" w:rsidRDefault="00F2520A" w:rsidP="0063081C">
      <w:pPr>
        <w:spacing w:after="0" w:line="240" w:lineRule="auto"/>
      </w:pPr>
      <w:r>
        <w:separator/>
      </w:r>
    </w:p>
  </w:footnote>
  <w:footnote w:type="continuationSeparator" w:id="0">
    <w:p w14:paraId="108B85C2" w14:textId="77777777" w:rsidR="00F2520A" w:rsidRDefault="00F2520A" w:rsidP="0063081C">
      <w:pPr>
        <w:spacing w:after="0" w:line="240" w:lineRule="auto"/>
      </w:pPr>
      <w:r>
        <w:continuationSeparator/>
      </w:r>
    </w:p>
  </w:footnote>
  <w:footnote w:type="continuationNotice" w:id="1">
    <w:p w14:paraId="69B99962" w14:textId="77777777" w:rsidR="00F2520A" w:rsidRDefault="00F252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8713A" w14:textId="7EE5E471" w:rsidR="008036EC" w:rsidRDefault="008036EC">
    <w:pPr>
      <w:pStyle w:val="Header"/>
    </w:pPr>
    <w:r>
      <w:rPr>
        <w:noProof/>
        <w:lang w:eastAsia="en-AU"/>
      </w:rPr>
      <w:drawing>
        <wp:anchor distT="0" distB="0" distL="114300" distR="114300" simplePos="0" relativeHeight="251658240" behindDoc="0" locked="0" layoutInCell="1" allowOverlap="0" wp14:anchorId="5479CD5E" wp14:editId="3B2DA410">
          <wp:simplePos x="0" y="0"/>
          <wp:positionH relativeFrom="page">
            <wp:posOffset>9285585</wp:posOffset>
          </wp:positionH>
          <wp:positionV relativeFrom="page">
            <wp:posOffset>348062</wp:posOffset>
          </wp:positionV>
          <wp:extent cx="964605" cy="776240"/>
          <wp:effectExtent l="0" t="0" r="6985" b="508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6674" cy="7779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D6325"/>
    <w:multiLevelType w:val="hybridMultilevel"/>
    <w:tmpl w:val="B31000B8"/>
    <w:lvl w:ilvl="0" w:tplc="72EC2374">
      <w:start w:val="1"/>
      <w:numFmt w:val="bullet"/>
      <w:lvlText w:val=""/>
      <w:lvlJc w:val="left"/>
      <w:pPr>
        <w:ind w:left="720" w:firstLine="0"/>
      </w:pPr>
      <w:rPr>
        <w:rFonts w:ascii="Symbol" w:hAnsi="Symbol" w:hint="default"/>
        <w:b w:val="0"/>
        <w:i w:val="0"/>
        <w:strike w:val="0"/>
        <w:dstrike w:val="0"/>
        <w:color w:val="auto"/>
        <w:sz w:val="24"/>
        <w:szCs w:val="24"/>
        <w:u w:val="none" w:color="000000"/>
        <w:effect w:val="none"/>
        <w:bdr w:val="none" w:sz="0" w:space="0" w:color="auto" w:frame="1"/>
        <w:vertAlign w:val="baseline"/>
      </w:rPr>
    </w:lvl>
    <w:lvl w:ilvl="1" w:tplc="1868AA14">
      <w:start w:val="1"/>
      <w:numFmt w:val="bullet"/>
      <w:lvlText w:val="o"/>
      <w:lvlJc w:val="left"/>
      <w:pPr>
        <w:ind w:left="1440" w:firstLine="0"/>
      </w:pPr>
      <w:rPr>
        <w:rFonts w:ascii="Segoe UI Symbol" w:eastAsia="Segoe UI Symbol" w:hAnsi="Segoe UI Symbol" w:cs="Segoe UI Symbol"/>
        <w:b w:val="0"/>
        <w:i w:val="0"/>
        <w:strike w:val="0"/>
        <w:dstrike w:val="0"/>
        <w:color w:val="00C1D5"/>
        <w:sz w:val="24"/>
        <w:szCs w:val="24"/>
        <w:u w:val="none" w:color="000000"/>
        <w:effect w:val="none"/>
        <w:bdr w:val="none" w:sz="0" w:space="0" w:color="auto" w:frame="1"/>
        <w:vertAlign w:val="baseline"/>
      </w:rPr>
    </w:lvl>
    <w:lvl w:ilvl="2" w:tplc="3D9E5A78">
      <w:start w:val="1"/>
      <w:numFmt w:val="bullet"/>
      <w:lvlText w:val="▪"/>
      <w:lvlJc w:val="left"/>
      <w:pPr>
        <w:ind w:left="2160" w:firstLine="0"/>
      </w:pPr>
      <w:rPr>
        <w:rFonts w:ascii="Segoe UI Symbol" w:eastAsia="Segoe UI Symbol" w:hAnsi="Segoe UI Symbol" w:cs="Segoe UI Symbol"/>
        <w:b w:val="0"/>
        <w:i w:val="0"/>
        <w:strike w:val="0"/>
        <w:dstrike w:val="0"/>
        <w:color w:val="00C1D5"/>
        <w:sz w:val="24"/>
        <w:szCs w:val="24"/>
        <w:u w:val="none" w:color="000000"/>
        <w:effect w:val="none"/>
        <w:bdr w:val="none" w:sz="0" w:space="0" w:color="auto" w:frame="1"/>
        <w:vertAlign w:val="baseline"/>
      </w:rPr>
    </w:lvl>
    <w:lvl w:ilvl="3" w:tplc="40709C3E">
      <w:start w:val="1"/>
      <w:numFmt w:val="bullet"/>
      <w:lvlText w:val="•"/>
      <w:lvlJc w:val="left"/>
      <w:pPr>
        <w:ind w:left="2880" w:firstLine="0"/>
      </w:pPr>
      <w:rPr>
        <w:rFonts w:ascii="Arial" w:eastAsia="Arial" w:hAnsi="Arial" w:cs="Arial"/>
        <w:b w:val="0"/>
        <w:i w:val="0"/>
        <w:strike w:val="0"/>
        <w:dstrike w:val="0"/>
        <w:color w:val="00C1D5"/>
        <w:sz w:val="24"/>
        <w:szCs w:val="24"/>
        <w:u w:val="none" w:color="000000"/>
        <w:effect w:val="none"/>
        <w:bdr w:val="none" w:sz="0" w:space="0" w:color="auto" w:frame="1"/>
        <w:vertAlign w:val="baseline"/>
      </w:rPr>
    </w:lvl>
    <w:lvl w:ilvl="4" w:tplc="9D660284">
      <w:start w:val="1"/>
      <w:numFmt w:val="bullet"/>
      <w:lvlText w:val="o"/>
      <w:lvlJc w:val="left"/>
      <w:pPr>
        <w:ind w:left="3600" w:firstLine="0"/>
      </w:pPr>
      <w:rPr>
        <w:rFonts w:ascii="Segoe UI Symbol" w:eastAsia="Segoe UI Symbol" w:hAnsi="Segoe UI Symbol" w:cs="Segoe UI Symbol"/>
        <w:b w:val="0"/>
        <w:i w:val="0"/>
        <w:strike w:val="0"/>
        <w:dstrike w:val="0"/>
        <w:color w:val="00C1D5"/>
        <w:sz w:val="24"/>
        <w:szCs w:val="24"/>
        <w:u w:val="none" w:color="000000"/>
        <w:effect w:val="none"/>
        <w:bdr w:val="none" w:sz="0" w:space="0" w:color="auto" w:frame="1"/>
        <w:vertAlign w:val="baseline"/>
      </w:rPr>
    </w:lvl>
    <w:lvl w:ilvl="5" w:tplc="C1185E92">
      <w:start w:val="1"/>
      <w:numFmt w:val="bullet"/>
      <w:lvlText w:val="▪"/>
      <w:lvlJc w:val="left"/>
      <w:pPr>
        <w:ind w:left="4320" w:firstLine="0"/>
      </w:pPr>
      <w:rPr>
        <w:rFonts w:ascii="Segoe UI Symbol" w:eastAsia="Segoe UI Symbol" w:hAnsi="Segoe UI Symbol" w:cs="Segoe UI Symbol"/>
        <w:b w:val="0"/>
        <w:i w:val="0"/>
        <w:strike w:val="0"/>
        <w:dstrike w:val="0"/>
        <w:color w:val="00C1D5"/>
        <w:sz w:val="24"/>
        <w:szCs w:val="24"/>
        <w:u w:val="none" w:color="000000"/>
        <w:effect w:val="none"/>
        <w:bdr w:val="none" w:sz="0" w:space="0" w:color="auto" w:frame="1"/>
        <w:vertAlign w:val="baseline"/>
      </w:rPr>
    </w:lvl>
    <w:lvl w:ilvl="6" w:tplc="7AE2C422">
      <w:start w:val="1"/>
      <w:numFmt w:val="bullet"/>
      <w:lvlText w:val="•"/>
      <w:lvlJc w:val="left"/>
      <w:pPr>
        <w:ind w:left="5040" w:firstLine="0"/>
      </w:pPr>
      <w:rPr>
        <w:rFonts w:ascii="Arial" w:eastAsia="Arial" w:hAnsi="Arial" w:cs="Arial"/>
        <w:b w:val="0"/>
        <w:i w:val="0"/>
        <w:strike w:val="0"/>
        <w:dstrike w:val="0"/>
        <w:color w:val="00C1D5"/>
        <w:sz w:val="24"/>
        <w:szCs w:val="24"/>
        <w:u w:val="none" w:color="000000"/>
        <w:effect w:val="none"/>
        <w:bdr w:val="none" w:sz="0" w:space="0" w:color="auto" w:frame="1"/>
        <w:vertAlign w:val="baseline"/>
      </w:rPr>
    </w:lvl>
    <w:lvl w:ilvl="7" w:tplc="E8C683BC">
      <w:start w:val="1"/>
      <w:numFmt w:val="bullet"/>
      <w:lvlText w:val="o"/>
      <w:lvlJc w:val="left"/>
      <w:pPr>
        <w:ind w:left="5760" w:firstLine="0"/>
      </w:pPr>
      <w:rPr>
        <w:rFonts w:ascii="Segoe UI Symbol" w:eastAsia="Segoe UI Symbol" w:hAnsi="Segoe UI Symbol" w:cs="Segoe UI Symbol"/>
        <w:b w:val="0"/>
        <w:i w:val="0"/>
        <w:strike w:val="0"/>
        <w:dstrike w:val="0"/>
        <w:color w:val="00C1D5"/>
        <w:sz w:val="24"/>
        <w:szCs w:val="24"/>
        <w:u w:val="none" w:color="000000"/>
        <w:effect w:val="none"/>
        <w:bdr w:val="none" w:sz="0" w:space="0" w:color="auto" w:frame="1"/>
        <w:vertAlign w:val="baseline"/>
      </w:rPr>
    </w:lvl>
    <w:lvl w:ilvl="8" w:tplc="61AC6A9E">
      <w:start w:val="1"/>
      <w:numFmt w:val="bullet"/>
      <w:lvlText w:val="▪"/>
      <w:lvlJc w:val="left"/>
      <w:pPr>
        <w:ind w:left="6480" w:firstLine="0"/>
      </w:pPr>
      <w:rPr>
        <w:rFonts w:ascii="Segoe UI Symbol" w:eastAsia="Segoe UI Symbol" w:hAnsi="Segoe UI Symbol" w:cs="Segoe UI Symbol"/>
        <w:b w:val="0"/>
        <w:i w:val="0"/>
        <w:strike w:val="0"/>
        <w:dstrike w:val="0"/>
        <w:color w:val="00C1D5"/>
        <w:sz w:val="24"/>
        <w:szCs w:val="24"/>
        <w:u w:val="none" w:color="000000"/>
        <w:effect w:val="none"/>
        <w:bdr w:val="none" w:sz="0" w:space="0" w:color="auto" w:frame="1"/>
        <w:vertAlign w:val="baseline"/>
      </w:rPr>
    </w:lvl>
  </w:abstractNum>
  <w:abstractNum w:abstractNumId="1" w15:restartNumberingAfterBreak="0">
    <w:nsid w:val="44047D53"/>
    <w:multiLevelType w:val="hybridMultilevel"/>
    <w:tmpl w:val="550AF5C8"/>
    <w:lvl w:ilvl="0" w:tplc="72EC2374">
      <w:start w:val="1"/>
      <w:numFmt w:val="bullet"/>
      <w:lvlText w:val=""/>
      <w:lvlJc w:val="left"/>
      <w:pPr>
        <w:ind w:left="720" w:firstLine="0"/>
      </w:pPr>
      <w:rPr>
        <w:rFonts w:ascii="Symbol" w:hAnsi="Symbol" w:hint="default"/>
        <w:b w:val="0"/>
        <w:i w:val="0"/>
        <w:strike w:val="0"/>
        <w:dstrike w:val="0"/>
        <w:color w:val="auto"/>
        <w:sz w:val="24"/>
        <w:szCs w:val="24"/>
        <w:u w:val="none" w:color="000000"/>
        <w:effect w:val="none"/>
        <w:bdr w:val="none" w:sz="0" w:space="0" w:color="auto" w:frame="1"/>
        <w:vertAlign w:val="baseline"/>
      </w:rPr>
    </w:lvl>
    <w:lvl w:ilvl="1" w:tplc="82742FE0">
      <w:start w:val="1"/>
      <w:numFmt w:val="bullet"/>
      <w:lvlText w:val="o"/>
      <w:lvlJc w:val="left"/>
      <w:pPr>
        <w:ind w:left="1440" w:firstLine="0"/>
      </w:pPr>
      <w:rPr>
        <w:rFonts w:ascii="Segoe UI Symbol" w:eastAsia="Segoe UI Symbol" w:hAnsi="Segoe UI Symbol" w:cs="Segoe UI Symbol"/>
        <w:b w:val="0"/>
        <w:i w:val="0"/>
        <w:strike w:val="0"/>
        <w:dstrike w:val="0"/>
        <w:color w:val="00C1D5"/>
        <w:sz w:val="24"/>
        <w:szCs w:val="24"/>
        <w:u w:val="none" w:color="000000"/>
        <w:effect w:val="none"/>
        <w:bdr w:val="none" w:sz="0" w:space="0" w:color="auto" w:frame="1"/>
        <w:vertAlign w:val="baseline"/>
      </w:rPr>
    </w:lvl>
    <w:lvl w:ilvl="2" w:tplc="0BC629E8">
      <w:start w:val="1"/>
      <w:numFmt w:val="bullet"/>
      <w:lvlText w:val="▪"/>
      <w:lvlJc w:val="left"/>
      <w:pPr>
        <w:ind w:left="2160" w:firstLine="0"/>
      </w:pPr>
      <w:rPr>
        <w:rFonts w:ascii="Segoe UI Symbol" w:eastAsia="Segoe UI Symbol" w:hAnsi="Segoe UI Symbol" w:cs="Segoe UI Symbol"/>
        <w:b w:val="0"/>
        <w:i w:val="0"/>
        <w:strike w:val="0"/>
        <w:dstrike w:val="0"/>
        <w:color w:val="00C1D5"/>
        <w:sz w:val="24"/>
        <w:szCs w:val="24"/>
        <w:u w:val="none" w:color="000000"/>
        <w:effect w:val="none"/>
        <w:bdr w:val="none" w:sz="0" w:space="0" w:color="auto" w:frame="1"/>
        <w:vertAlign w:val="baseline"/>
      </w:rPr>
    </w:lvl>
    <w:lvl w:ilvl="3" w:tplc="315047EE">
      <w:start w:val="1"/>
      <w:numFmt w:val="bullet"/>
      <w:lvlText w:val="•"/>
      <w:lvlJc w:val="left"/>
      <w:pPr>
        <w:ind w:left="2880" w:firstLine="0"/>
      </w:pPr>
      <w:rPr>
        <w:rFonts w:ascii="Arial" w:eastAsia="Arial" w:hAnsi="Arial" w:cs="Arial"/>
        <w:b w:val="0"/>
        <w:i w:val="0"/>
        <w:strike w:val="0"/>
        <w:dstrike w:val="0"/>
        <w:color w:val="00C1D5"/>
        <w:sz w:val="24"/>
        <w:szCs w:val="24"/>
        <w:u w:val="none" w:color="000000"/>
        <w:effect w:val="none"/>
        <w:bdr w:val="none" w:sz="0" w:space="0" w:color="auto" w:frame="1"/>
        <w:vertAlign w:val="baseline"/>
      </w:rPr>
    </w:lvl>
    <w:lvl w:ilvl="4" w:tplc="C73831FC">
      <w:start w:val="1"/>
      <w:numFmt w:val="bullet"/>
      <w:lvlText w:val="o"/>
      <w:lvlJc w:val="left"/>
      <w:pPr>
        <w:ind w:left="3600" w:firstLine="0"/>
      </w:pPr>
      <w:rPr>
        <w:rFonts w:ascii="Segoe UI Symbol" w:eastAsia="Segoe UI Symbol" w:hAnsi="Segoe UI Symbol" w:cs="Segoe UI Symbol"/>
        <w:b w:val="0"/>
        <w:i w:val="0"/>
        <w:strike w:val="0"/>
        <w:dstrike w:val="0"/>
        <w:color w:val="00C1D5"/>
        <w:sz w:val="24"/>
        <w:szCs w:val="24"/>
        <w:u w:val="none" w:color="000000"/>
        <w:effect w:val="none"/>
        <w:bdr w:val="none" w:sz="0" w:space="0" w:color="auto" w:frame="1"/>
        <w:vertAlign w:val="baseline"/>
      </w:rPr>
    </w:lvl>
    <w:lvl w:ilvl="5" w:tplc="EC7002A4">
      <w:start w:val="1"/>
      <w:numFmt w:val="bullet"/>
      <w:lvlText w:val="▪"/>
      <w:lvlJc w:val="left"/>
      <w:pPr>
        <w:ind w:left="4320" w:firstLine="0"/>
      </w:pPr>
      <w:rPr>
        <w:rFonts w:ascii="Segoe UI Symbol" w:eastAsia="Segoe UI Symbol" w:hAnsi="Segoe UI Symbol" w:cs="Segoe UI Symbol"/>
        <w:b w:val="0"/>
        <w:i w:val="0"/>
        <w:strike w:val="0"/>
        <w:dstrike w:val="0"/>
        <w:color w:val="00C1D5"/>
        <w:sz w:val="24"/>
        <w:szCs w:val="24"/>
        <w:u w:val="none" w:color="000000"/>
        <w:effect w:val="none"/>
        <w:bdr w:val="none" w:sz="0" w:space="0" w:color="auto" w:frame="1"/>
        <w:vertAlign w:val="baseline"/>
      </w:rPr>
    </w:lvl>
    <w:lvl w:ilvl="6" w:tplc="BBD8C65E">
      <w:start w:val="1"/>
      <w:numFmt w:val="bullet"/>
      <w:lvlText w:val="•"/>
      <w:lvlJc w:val="left"/>
      <w:pPr>
        <w:ind w:left="5040" w:firstLine="0"/>
      </w:pPr>
      <w:rPr>
        <w:rFonts w:ascii="Arial" w:eastAsia="Arial" w:hAnsi="Arial" w:cs="Arial"/>
        <w:b w:val="0"/>
        <w:i w:val="0"/>
        <w:strike w:val="0"/>
        <w:dstrike w:val="0"/>
        <w:color w:val="00C1D5"/>
        <w:sz w:val="24"/>
        <w:szCs w:val="24"/>
        <w:u w:val="none" w:color="000000"/>
        <w:effect w:val="none"/>
        <w:bdr w:val="none" w:sz="0" w:space="0" w:color="auto" w:frame="1"/>
        <w:vertAlign w:val="baseline"/>
      </w:rPr>
    </w:lvl>
    <w:lvl w:ilvl="7" w:tplc="8194ADA6">
      <w:start w:val="1"/>
      <w:numFmt w:val="bullet"/>
      <w:lvlText w:val="o"/>
      <w:lvlJc w:val="left"/>
      <w:pPr>
        <w:ind w:left="5760" w:firstLine="0"/>
      </w:pPr>
      <w:rPr>
        <w:rFonts w:ascii="Segoe UI Symbol" w:eastAsia="Segoe UI Symbol" w:hAnsi="Segoe UI Symbol" w:cs="Segoe UI Symbol"/>
        <w:b w:val="0"/>
        <w:i w:val="0"/>
        <w:strike w:val="0"/>
        <w:dstrike w:val="0"/>
        <w:color w:val="00C1D5"/>
        <w:sz w:val="24"/>
        <w:szCs w:val="24"/>
        <w:u w:val="none" w:color="000000"/>
        <w:effect w:val="none"/>
        <w:bdr w:val="none" w:sz="0" w:space="0" w:color="auto" w:frame="1"/>
        <w:vertAlign w:val="baseline"/>
      </w:rPr>
    </w:lvl>
    <w:lvl w:ilvl="8" w:tplc="5EE87472">
      <w:start w:val="1"/>
      <w:numFmt w:val="bullet"/>
      <w:lvlText w:val="▪"/>
      <w:lvlJc w:val="left"/>
      <w:pPr>
        <w:ind w:left="6480" w:firstLine="0"/>
      </w:pPr>
      <w:rPr>
        <w:rFonts w:ascii="Segoe UI Symbol" w:eastAsia="Segoe UI Symbol" w:hAnsi="Segoe UI Symbol" w:cs="Segoe UI Symbol"/>
        <w:b w:val="0"/>
        <w:i w:val="0"/>
        <w:strike w:val="0"/>
        <w:dstrike w:val="0"/>
        <w:color w:val="00C1D5"/>
        <w:sz w:val="24"/>
        <w:szCs w:val="24"/>
        <w:u w:val="none" w:color="000000"/>
        <w:effect w:val="none"/>
        <w:bdr w:val="none" w:sz="0" w:space="0" w:color="auto" w:frame="1"/>
        <w:vertAlign w:val="baseline"/>
      </w:rPr>
    </w:lvl>
  </w:abstractNum>
  <w:abstractNum w:abstractNumId="2" w15:restartNumberingAfterBreak="0">
    <w:nsid w:val="4A7943C7"/>
    <w:multiLevelType w:val="hybridMultilevel"/>
    <w:tmpl w:val="ED907710"/>
    <w:lvl w:ilvl="0" w:tplc="72EC2374">
      <w:start w:val="1"/>
      <w:numFmt w:val="bullet"/>
      <w:lvlText w:val=""/>
      <w:lvlJc w:val="left"/>
      <w:pPr>
        <w:ind w:left="720" w:firstLine="0"/>
      </w:pPr>
      <w:rPr>
        <w:rFonts w:ascii="Symbol" w:hAnsi="Symbol" w:hint="default"/>
        <w:b w:val="0"/>
        <w:i w:val="0"/>
        <w:strike w:val="0"/>
        <w:dstrike w:val="0"/>
        <w:color w:val="auto"/>
        <w:sz w:val="24"/>
        <w:szCs w:val="24"/>
        <w:u w:val="none" w:color="000000"/>
        <w:effect w:val="none"/>
        <w:bdr w:val="none" w:sz="0" w:space="0" w:color="auto" w:frame="1"/>
        <w:vertAlign w:val="baseline"/>
      </w:rPr>
    </w:lvl>
    <w:lvl w:ilvl="1" w:tplc="82742FE0">
      <w:start w:val="1"/>
      <w:numFmt w:val="bullet"/>
      <w:lvlText w:val="o"/>
      <w:lvlJc w:val="left"/>
      <w:pPr>
        <w:ind w:left="1440" w:firstLine="0"/>
      </w:pPr>
      <w:rPr>
        <w:rFonts w:ascii="Segoe UI Symbol" w:eastAsia="Segoe UI Symbol" w:hAnsi="Segoe UI Symbol" w:cs="Segoe UI Symbol"/>
        <w:b w:val="0"/>
        <w:i w:val="0"/>
        <w:strike w:val="0"/>
        <w:dstrike w:val="0"/>
        <w:color w:val="00C1D5"/>
        <w:sz w:val="24"/>
        <w:szCs w:val="24"/>
        <w:u w:val="none" w:color="000000"/>
        <w:effect w:val="none"/>
        <w:bdr w:val="none" w:sz="0" w:space="0" w:color="auto" w:frame="1"/>
        <w:vertAlign w:val="baseline"/>
      </w:rPr>
    </w:lvl>
    <w:lvl w:ilvl="2" w:tplc="0BC629E8">
      <w:start w:val="1"/>
      <w:numFmt w:val="bullet"/>
      <w:lvlText w:val="▪"/>
      <w:lvlJc w:val="left"/>
      <w:pPr>
        <w:ind w:left="2160" w:firstLine="0"/>
      </w:pPr>
      <w:rPr>
        <w:rFonts w:ascii="Segoe UI Symbol" w:eastAsia="Segoe UI Symbol" w:hAnsi="Segoe UI Symbol" w:cs="Segoe UI Symbol"/>
        <w:b w:val="0"/>
        <w:i w:val="0"/>
        <w:strike w:val="0"/>
        <w:dstrike w:val="0"/>
        <w:color w:val="00C1D5"/>
        <w:sz w:val="24"/>
        <w:szCs w:val="24"/>
        <w:u w:val="none" w:color="000000"/>
        <w:effect w:val="none"/>
        <w:bdr w:val="none" w:sz="0" w:space="0" w:color="auto" w:frame="1"/>
        <w:vertAlign w:val="baseline"/>
      </w:rPr>
    </w:lvl>
    <w:lvl w:ilvl="3" w:tplc="315047EE">
      <w:start w:val="1"/>
      <w:numFmt w:val="bullet"/>
      <w:lvlText w:val="•"/>
      <w:lvlJc w:val="left"/>
      <w:pPr>
        <w:ind w:left="2880" w:firstLine="0"/>
      </w:pPr>
      <w:rPr>
        <w:rFonts w:ascii="Arial" w:eastAsia="Arial" w:hAnsi="Arial" w:cs="Arial"/>
        <w:b w:val="0"/>
        <w:i w:val="0"/>
        <w:strike w:val="0"/>
        <w:dstrike w:val="0"/>
        <w:color w:val="00C1D5"/>
        <w:sz w:val="24"/>
        <w:szCs w:val="24"/>
        <w:u w:val="none" w:color="000000"/>
        <w:effect w:val="none"/>
        <w:bdr w:val="none" w:sz="0" w:space="0" w:color="auto" w:frame="1"/>
        <w:vertAlign w:val="baseline"/>
      </w:rPr>
    </w:lvl>
    <w:lvl w:ilvl="4" w:tplc="C73831FC">
      <w:start w:val="1"/>
      <w:numFmt w:val="bullet"/>
      <w:lvlText w:val="o"/>
      <w:lvlJc w:val="left"/>
      <w:pPr>
        <w:ind w:left="3600" w:firstLine="0"/>
      </w:pPr>
      <w:rPr>
        <w:rFonts w:ascii="Segoe UI Symbol" w:eastAsia="Segoe UI Symbol" w:hAnsi="Segoe UI Symbol" w:cs="Segoe UI Symbol"/>
        <w:b w:val="0"/>
        <w:i w:val="0"/>
        <w:strike w:val="0"/>
        <w:dstrike w:val="0"/>
        <w:color w:val="00C1D5"/>
        <w:sz w:val="24"/>
        <w:szCs w:val="24"/>
        <w:u w:val="none" w:color="000000"/>
        <w:effect w:val="none"/>
        <w:bdr w:val="none" w:sz="0" w:space="0" w:color="auto" w:frame="1"/>
        <w:vertAlign w:val="baseline"/>
      </w:rPr>
    </w:lvl>
    <w:lvl w:ilvl="5" w:tplc="EC7002A4">
      <w:start w:val="1"/>
      <w:numFmt w:val="bullet"/>
      <w:lvlText w:val="▪"/>
      <w:lvlJc w:val="left"/>
      <w:pPr>
        <w:ind w:left="4320" w:firstLine="0"/>
      </w:pPr>
      <w:rPr>
        <w:rFonts w:ascii="Segoe UI Symbol" w:eastAsia="Segoe UI Symbol" w:hAnsi="Segoe UI Symbol" w:cs="Segoe UI Symbol"/>
        <w:b w:val="0"/>
        <w:i w:val="0"/>
        <w:strike w:val="0"/>
        <w:dstrike w:val="0"/>
        <w:color w:val="00C1D5"/>
        <w:sz w:val="24"/>
        <w:szCs w:val="24"/>
        <w:u w:val="none" w:color="000000"/>
        <w:effect w:val="none"/>
        <w:bdr w:val="none" w:sz="0" w:space="0" w:color="auto" w:frame="1"/>
        <w:vertAlign w:val="baseline"/>
      </w:rPr>
    </w:lvl>
    <w:lvl w:ilvl="6" w:tplc="BBD8C65E">
      <w:start w:val="1"/>
      <w:numFmt w:val="bullet"/>
      <w:lvlText w:val="•"/>
      <w:lvlJc w:val="left"/>
      <w:pPr>
        <w:ind w:left="5040" w:firstLine="0"/>
      </w:pPr>
      <w:rPr>
        <w:rFonts w:ascii="Arial" w:eastAsia="Arial" w:hAnsi="Arial" w:cs="Arial"/>
        <w:b w:val="0"/>
        <w:i w:val="0"/>
        <w:strike w:val="0"/>
        <w:dstrike w:val="0"/>
        <w:color w:val="00C1D5"/>
        <w:sz w:val="24"/>
        <w:szCs w:val="24"/>
        <w:u w:val="none" w:color="000000"/>
        <w:effect w:val="none"/>
        <w:bdr w:val="none" w:sz="0" w:space="0" w:color="auto" w:frame="1"/>
        <w:vertAlign w:val="baseline"/>
      </w:rPr>
    </w:lvl>
    <w:lvl w:ilvl="7" w:tplc="8194ADA6">
      <w:start w:val="1"/>
      <w:numFmt w:val="bullet"/>
      <w:lvlText w:val="o"/>
      <w:lvlJc w:val="left"/>
      <w:pPr>
        <w:ind w:left="5760" w:firstLine="0"/>
      </w:pPr>
      <w:rPr>
        <w:rFonts w:ascii="Segoe UI Symbol" w:eastAsia="Segoe UI Symbol" w:hAnsi="Segoe UI Symbol" w:cs="Segoe UI Symbol"/>
        <w:b w:val="0"/>
        <w:i w:val="0"/>
        <w:strike w:val="0"/>
        <w:dstrike w:val="0"/>
        <w:color w:val="00C1D5"/>
        <w:sz w:val="24"/>
        <w:szCs w:val="24"/>
        <w:u w:val="none" w:color="000000"/>
        <w:effect w:val="none"/>
        <w:bdr w:val="none" w:sz="0" w:space="0" w:color="auto" w:frame="1"/>
        <w:vertAlign w:val="baseline"/>
      </w:rPr>
    </w:lvl>
    <w:lvl w:ilvl="8" w:tplc="5EE87472">
      <w:start w:val="1"/>
      <w:numFmt w:val="bullet"/>
      <w:lvlText w:val="▪"/>
      <w:lvlJc w:val="left"/>
      <w:pPr>
        <w:ind w:left="6480" w:firstLine="0"/>
      </w:pPr>
      <w:rPr>
        <w:rFonts w:ascii="Segoe UI Symbol" w:eastAsia="Segoe UI Symbol" w:hAnsi="Segoe UI Symbol" w:cs="Segoe UI Symbol"/>
        <w:b w:val="0"/>
        <w:i w:val="0"/>
        <w:strike w:val="0"/>
        <w:dstrike w:val="0"/>
        <w:color w:val="00C1D5"/>
        <w:sz w:val="24"/>
        <w:szCs w:val="24"/>
        <w:u w:val="none" w:color="000000"/>
        <w:effect w:val="none"/>
        <w:bdr w:val="none" w:sz="0" w:space="0" w:color="auto" w:frame="1"/>
        <w:vertAlign w:val="baseline"/>
      </w:rPr>
    </w:lvl>
  </w:abstractNum>
  <w:abstractNum w:abstractNumId="3" w15:restartNumberingAfterBreak="0">
    <w:nsid w:val="74A41537"/>
    <w:multiLevelType w:val="hybridMultilevel"/>
    <w:tmpl w:val="27728AF2"/>
    <w:lvl w:ilvl="0" w:tplc="72EC2374">
      <w:start w:val="1"/>
      <w:numFmt w:val="bullet"/>
      <w:lvlText w:val=""/>
      <w:lvlJc w:val="left"/>
      <w:pPr>
        <w:ind w:left="720" w:firstLine="0"/>
      </w:pPr>
      <w:rPr>
        <w:rFonts w:ascii="Symbol" w:hAnsi="Symbol" w:hint="default"/>
        <w:b w:val="0"/>
        <w:i w:val="0"/>
        <w:strike w:val="0"/>
        <w:dstrike w:val="0"/>
        <w:color w:val="auto"/>
        <w:sz w:val="24"/>
        <w:szCs w:val="24"/>
        <w:u w:val="none" w:color="000000"/>
        <w:effect w:val="none"/>
        <w:bdr w:val="none" w:sz="0" w:space="0" w:color="auto" w:frame="1"/>
        <w:vertAlign w:val="baseline"/>
      </w:rPr>
    </w:lvl>
    <w:lvl w:ilvl="1" w:tplc="CF265F1E">
      <w:start w:val="1"/>
      <w:numFmt w:val="bullet"/>
      <w:lvlText w:val="o"/>
      <w:lvlJc w:val="left"/>
      <w:pPr>
        <w:ind w:left="1440" w:firstLine="0"/>
      </w:pPr>
      <w:rPr>
        <w:rFonts w:ascii="Segoe UI Symbol" w:eastAsia="Segoe UI Symbol" w:hAnsi="Segoe UI Symbol" w:cs="Segoe UI Symbol"/>
        <w:b w:val="0"/>
        <w:i w:val="0"/>
        <w:strike w:val="0"/>
        <w:dstrike w:val="0"/>
        <w:color w:val="00C1D5"/>
        <w:sz w:val="24"/>
        <w:szCs w:val="24"/>
        <w:u w:val="none" w:color="000000"/>
        <w:effect w:val="none"/>
        <w:bdr w:val="none" w:sz="0" w:space="0" w:color="auto" w:frame="1"/>
        <w:vertAlign w:val="baseline"/>
      </w:rPr>
    </w:lvl>
    <w:lvl w:ilvl="2" w:tplc="783E6588">
      <w:start w:val="1"/>
      <w:numFmt w:val="bullet"/>
      <w:lvlText w:val="▪"/>
      <w:lvlJc w:val="left"/>
      <w:pPr>
        <w:ind w:left="2160" w:firstLine="0"/>
      </w:pPr>
      <w:rPr>
        <w:rFonts w:ascii="Segoe UI Symbol" w:eastAsia="Segoe UI Symbol" w:hAnsi="Segoe UI Symbol" w:cs="Segoe UI Symbol"/>
        <w:b w:val="0"/>
        <w:i w:val="0"/>
        <w:strike w:val="0"/>
        <w:dstrike w:val="0"/>
        <w:color w:val="00C1D5"/>
        <w:sz w:val="24"/>
        <w:szCs w:val="24"/>
        <w:u w:val="none" w:color="000000"/>
        <w:effect w:val="none"/>
        <w:bdr w:val="none" w:sz="0" w:space="0" w:color="auto" w:frame="1"/>
        <w:vertAlign w:val="baseline"/>
      </w:rPr>
    </w:lvl>
    <w:lvl w:ilvl="3" w:tplc="A098781A">
      <w:start w:val="1"/>
      <w:numFmt w:val="bullet"/>
      <w:lvlText w:val="•"/>
      <w:lvlJc w:val="left"/>
      <w:pPr>
        <w:ind w:left="2880" w:firstLine="0"/>
      </w:pPr>
      <w:rPr>
        <w:rFonts w:ascii="Arial" w:eastAsia="Arial" w:hAnsi="Arial" w:cs="Arial"/>
        <w:b w:val="0"/>
        <w:i w:val="0"/>
        <w:strike w:val="0"/>
        <w:dstrike w:val="0"/>
        <w:color w:val="00C1D5"/>
        <w:sz w:val="24"/>
        <w:szCs w:val="24"/>
        <w:u w:val="none" w:color="000000"/>
        <w:effect w:val="none"/>
        <w:bdr w:val="none" w:sz="0" w:space="0" w:color="auto" w:frame="1"/>
        <w:vertAlign w:val="baseline"/>
      </w:rPr>
    </w:lvl>
    <w:lvl w:ilvl="4" w:tplc="F4A2740A">
      <w:start w:val="1"/>
      <w:numFmt w:val="bullet"/>
      <w:lvlText w:val="o"/>
      <w:lvlJc w:val="left"/>
      <w:pPr>
        <w:ind w:left="3600" w:firstLine="0"/>
      </w:pPr>
      <w:rPr>
        <w:rFonts w:ascii="Segoe UI Symbol" w:eastAsia="Segoe UI Symbol" w:hAnsi="Segoe UI Symbol" w:cs="Segoe UI Symbol"/>
        <w:b w:val="0"/>
        <w:i w:val="0"/>
        <w:strike w:val="0"/>
        <w:dstrike w:val="0"/>
        <w:color w:val="00C1D5"/>
        <w:sz w:val="24"/>
        <w:szCs w:val="24"/>
        <w:u w:val="none" w:color="000000"/>
        <w:effect w:val="none"/>
        <w:bdr w:val="none" w:sz="0" w:space="0" w:color="auto" w:frame="1"/>
        <w:vertAlign w:val="baseline"/>
      </w:rPr>
    </w:lvl>
    <w:lvl w:ilvl="5" w:tplc="2E42F68C">
      <w:start w:val="1"/>
      <w:numFmt w:val="bullet"/>
      <w:lvlText w:val="▪"/>
      <w:lvlJc w:val="left"/>
      <w:pPr>
        <w:ind w:left="4320" w:firstLine="0"/>
      </w:pPr>
      <w:rPr>
        <w:rFonts w:ascii="Segoe UI Symbol" w:eastAsia="Segoe UI Symbol" w:hAnsi="Segoe UI Symbol" w:cs="Segoe UI Symbol"/>
        <w:b w:val="0"/>
        <w:i w:val="0"/>
        <w:strike w:val="0"/>
        <w:dstrike w:val="0"/>
        <w:color w:val="00C1D5"/>
        <w:sz w:val="24"/>
        <w:szCs w:val="24"/>
        <w:u w:val="none" w:color="000000"/>
        <w:effect w:val="none"/>
        <w:bdr w:val="none" w:sz="0" w:space="0" w:color="auto" w:frame="1"/>
        <w:vertAlign w:val="baseline"/>
      </w:rPr>
    </w:lvl>
    <w:lvl w:ilvl="6" w:tplc="FE8251AA">
      <w:start w:val="1"/>
      <w:numFmt w:val="bullet"/>
      <w:lvlText w:val="•"/>
      <w:lvlJc w:val="left"/>
      <w:pPr>
        <w:ind w:left="5040" w:firstLine="0"/>
      </w:pPr>
      <w:rPr>
        <w:rFonts w:ascii="Arial" w:eastAsia="Arial" w:hAnsi="Arial" w:cs="Arial"/>
        <w:b w:val="0"/>
        <w:i w:val="0"/>
        <w:strike w:val="0"/>
        <w:dstrike w:val="0"/>
        <w:color w:val="00C1D5"/>
        <w:sz w:val="24"/>
        <w:szCs w:val="24"/>
        <w:u w:val="none" w:color="000000"/>
        <w:effect w:val="none"/>
        <w:bdr w:val="none" w:sz="0" w:space="0" w:color="auto" w:frame="1"/>
        <w:vertAlign w:val="baseline"/>
      </w:rPr>
    </w:lvl>
    <w:lvl w:ilvl="7" w:tplc="5BC058AE">
      <w:start w:val="1"/>
      <w:numFmt w:val="bullet"/>
      <w:lvlText w:val="o"/>
      <w:lvlJc w:val="left"/>
      <w:pPr>
        <w:ind w:left="5760" w:firstLine="0"/>
      </w:pPr>
      <w:rPr>
        <w:rFonts w:ascii="Segoe UI Symbol" w:eastAsia="Segoe UI Symbol" w:hAnsi="Segoe UI Symbol" w:cs="Segoe UI Symbol"/>
        <w:b w:val="0"/>
        <w:i w:val="0"/>
        <w:strike w:val="0"/>
        <w:dstrike w:val="0"/>
        <w:color w:val="00C1D5"/>
        <w:sz w:val="24"/>
        <w:szCs w:val="24"/>
        <w:u w:val="none" w:color="000000"/>
        <w:effect w:val="none"/>
        <w:bdr w:val="none" w:sz="0" w:space="0" w:color="auto" w:frame="1"/>
        <w:vertAlign w:val="baseline"/>
      </w:rPr>
    </w:lvl>
    <w:lvl w:ilvl="8" w:tplc="6F521324">
      <w:start w:val="1"/>
      <w:numFmt w:val="bullet"/>
      <w:lvlText w:val="▪"/>
      <w:lvlJc w:val="left"/>
      <w:pPr>
        <w:ind w:left="6480" w:firstLine="0"/>
      </w:pPr>
      <w:rPr>
        <w:rFonts w:ascii="Segoe UI Symbol" w:eastAsia="Segoe UI Symbol" w:hAnsi="Segoe UI Symbol" w:cs="Segoe UI Symbol"/>
        <w:b w:val="0"/>
        <w:i w:val="0"/>
        <w:strike w:val="0"/>
        <w:dstrike w:val="0"/>
        <w:color w:val="00C1D5"/>
        <w:sz w:val="24"/>
        <w:szCs w:val="24"/>
        <w:u w:val="none" w:color="000000"/>
        <w:effect w:val="none"/>
        <w:bdr w:val="none" w:sz="0" w:space="0" w:color="auto" w:frame="1"/>
        <w:vertAlign w:val="baseline"/>
      </w:rPr>
    </w:lvl>
  </w:abstractNum>
  <w:num w:numId="1" w16cid:durableId="1126780343">
    <w:abstractNumId w:val="3"/>
  </w:num>
  <w:num w:numId="2" w16cid:durableId="1185946128">
    <w:abstractNumId w:val="0"/>
  </w:num>
  <w:num w:numId="3" w16cid:durableId="999187481">
    <w:abstractNumId w:val="2"/>
  </w:num>
  <w:num w:numId="4" w16cid:durableId="348802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characterSpacingControl w:val="doNotCompress"/>
  <w:hdrShapeDefaults>
    <o:shapedefaults v:ext="edit" spidmax="2050">
      <o:colormru v:ext="edit" colors="#006"/>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81C"/>
    <w:rsid w:val="00006A81"/>
    <w:rsid w:val="000170E7"/>
    <w:rsid w:val="00023011"/>
    <w:rsid w:val="000463BB"/>
    <w:rsid w:val="0007245D"/>
    <w:rsid w:val="000752C4"/>
    <w:rsid w:val="00115669"/>
    <w:rsid w:val="001A0F7E"/>
    <w:rsid w:val="001C26DB"/>
    <w:rsid w:val="001E39FB"/>
    <w:rsid w:val="00290D4E"/>
    <w:rsid w:val="00292A88"/>
    <w:rsid w:val="00296D35"/>
    <w:rsid w:val="002A4F90"/>
    <w:rsid w:val="002B5042"/>
    <w:rsid w:val="002C7C45"/>
    <w:rsid w:val="002D20C0"/>
    <w:rsid w:val="00326711"/>
    <w:rsid w:val="00334990"/>
    <w:rsid w:val="003835F0"/>
    <w:rsid w:val="003A020A"/>
    <w:rsid w:val="004056E6"/>
    <w:rsid w:val="00464EAF"/>
    <w:rsid w:val="0047556E"/>
    <w:rsid w:val="00490D61"/>
    <w:rsid w:val="004E3D94"/>
    <w:rsid w:val="005067AF"/>
    <w:rsid w:val="00510EA7"/>
    <w:rsid w:val="005654C5"/>
    <w:rsid w:val="00571B87"/>
    <w:rsid w:val="005D2ED8"/>
    <w:rsid w:val="0063081C"/>
    <w:rsid w:val="00682E0D"/>
    <w:rsid w:val="00695A51"/>
    <w:rsid w:val="006D2D0B"/>
    <w:rsid w:val="006D3C98"/>
    <w:rsid w:val="006D6250"/>
    <w:rsid w:val="006E557D"/>
    <w:rsid w:val="007028D8"/>
    <w:rsid w:val="008036EC"/>
    <w:rsid w:val="0088003C"/>
    <w:rsid w:val="008928CB"/>
    <w:rsid w:val="00892D75"/>
    <w:rsid w:val="008A3D18"/>
    <w:rsid w:val="008D4F60"/>
    <w:rsid w:val="008F6E5B"/>
    <w:rsid w:val="00940809"/>
    <w:rsid w:val="00947087"/>
    <w:rsid w:val="0098651C"/>
    <w:rsid w:val="009F33DA"/>
    <w:rsid w:val="00A0458D"/>
    <w:rsid w:val="00A1087C"/>
    <w:rsid w:val="00A537E6"/>
    <w:rsid w:val="00A5409A"/>
    <w:rsid w:val="00A54489"/>
    <w:rsid w:val="00AE56C2"/>
    <w:rsid w:val="00B1301A"/>
    <w:rsid w:val="00B24B9F"/>
    <w:rsid w:val="00B45135"/>
    <w:rsid w:val="00B50558"/>
    <w:rsid w:val="00BF727D"/>
    <w:rsid w:val="00C04DBC"/>
    <w:rsid w:val="00C20DEF"/>
    <w:rsid w:val="00C23C41"/>
    <w:rsid w:val="00C366CF"/>
    <w:rsid w:val="00C561B9"/>
    <w:rsid w:val="00C634AD"/>
    <w:rsid w:val="00C83F8C"/>
    <w:rsid w:val="00C90DC2"/>
    <w:rsid w:val="00C94BF7"/>
    <w:rsid w:val="00CA0646"/>
    <w:rsid w:val="00CB0A54"/>
    <w:rsid w:val="00CD4D66"/>
    <w:rsid w:val="00D13FE0"/>
    <w:rsid w:val="00D36D16"/>
    <w:rsid w:val="00D527A3"/>
    <w:rsid w:val="00D57C91"/>
    <w:rsid w:val="00D8111C"/>
    <w:rsid w:val="00DA4FE5"/>
    <w:rsid w:val="00DA52E1"/>
    <w:rsid w:val="00DC6167"/>
    <w:rsid w:val="00DD271B"/>
    <w:rsid w:val="00DF7F9F"/>
    <w:rsid w:val="00E202A4"/>
    <w:rsid w:val="00E310A8"/>
    <w:rsid w:val="00E94007"/>
    <w:rsid w:val="00F2520A"/>
    <w:rsid w:val="00F51C0F"/>
    <w:rsid w:val="00F55015"/>
    <w:rsid w:val="00F602E8"/>
    <w:rsid w:val="00F72B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6"/>
    </o:shapedefaults>
    <o:shapelayout v:ext="edit">
      <o:idmap v:ext="edit" data="2"/>
    </o:shapelayout>
  </w:shapeDefaults>
  <w:decimalSymbol w:val="."/>
  <w:listSeparator w:val=","/>
  <w14:docId w14:val="115D65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81C"/>
  </w:style>
  <w:style w:type="paragraph" w:styleId="Heading1">
    <w:name w:val="heading 1"/>
    <w:basedOn w:val="Normal"/>
    <w:next w:val="Normal"/>
    <w:link w:val="Heading1Char"/>
    <w:uiPriority w:val="9"/>
    <w:qFormat/>
    <w:rsid w:val="0063081C"/>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63081C"/>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081C"/>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081C"/>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63081C"/>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63081C"/>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63081C"/>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63081C"/>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63081C"/>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81C"/>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6308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081C"/>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081C"/>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63081C"/>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63081C"/>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63081C"/>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63081C"/>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63081C"/>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63081C"/>
    <w:pPr>
      <w:spacing w:line="240" w:lineRule="auto"/>
    </w:pPr>
    <w:rPr>
      <w:b/>
      <w:bCs/>
      <w:smallCaps/>
      <w:color w:val="44546A" w:themeColor="text2"/>
    </w:rPr>
  </w:style>
  <w:style w:type="paragraph" w:styleId="Title">
    <w:name w:val="Title"/>
    <w:basedOn w:val="Normal"/>
    <w:next w:val="Normal"/>
    <w:link w:val="TitleChar"/>
    <w:uiPriority w:val="10"/>
    <w:qFormat/>
    <w:rsid w:val="0063081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63081C"/>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63081C"/>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63081C"/>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63081C"/>
    <w:rPr>
      <w:b/>
      <w:bCs/>
    </w:rPr>
  </w:style>
  <w:style w:type="character" w:styleId="Emphasis">
    <w:name w:val="Emphasis"/>
    <w:basedOn w:val="DefaultParagraphFont"/>
    <w:uiPriority w:val="20"/>
    <w:qFormat/>
    <w:rsid w:val="0063081C"/>
    <w:rPr>
      <w:i/>
      <w:iCs/>
    </w:rPr>
  </w:style>
  <w:style w:type="paragraph" w:styleId="NoSpacing">
    <w:name w:val="No Spacing"/>
    <w:uiPriority w:val="1"/>
    <w:qFormat/>
    <w:rsid w:val="0063081C"/>
    <w:pPr>
      <w:spacing w:after="0" w:line="240" w:lineRule="auto"/>
    </w:pPr>
  </w:style>
  <w:style w:type="paragraph" w:styleId="Quote">
    <w:name w:val="Quote"/>
    <w:basedOn w:val="Normal"/>
    <w:next w:val="Normal"/>
    <w:link w:val="QuoteChar"/>
    <w:uiPriority w:val="29"/>
    <w:qFormat/>
    <w:rsid w:val="0063081C"/>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63081C"/>
    <w:rPr>
      <w:color w:val="44546A" w:themeColor="text2"/>
      <w:sz w:val="24"/>
      <w:szCs w:val="24"/>
    </w:rPr>
  </w:style>
  <w:style w:type="paragraph" w:styleId="IntenseQuote">
    <w:name w:val="Intense Quote"/>
    <w:basedOn w:val="Normal"/>
    <w:next w:val="Normal"/>
    <w:link w:val="IntenseQuoteChar"/>
    <w:uiPriority w:val="30"/>
    <w:qFormat/>
    <w:rsid w:val="0063081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63081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63081C"/>
    <w:rPr>
      <w:i/>
      <w:iCs/>
      <w:color w:val="595959" w:themeColor="text1" w:themeTint="A6"/>
    </w:rPr>
  </w:style>
  <w:style w:type="character" w:styleId="IntenseEmphasis">
    <w:name w:val="Intense Emphasis"/>
    <w:basedOn w:val="DefaultParagraphFont"/>
    <w:uiPriority w:val="21"/>
    <w:qFormat/>
    <w:rsid w:val="0063081C"/>
    <w:rPr>
      <w:b/>
      <w:bCs/>
      <w:i/>
      <w:iCs/>
    </w:rPr>
  </w:style>
  <w:style w:type="character" w:styleId="SubtleReference">
    <w:name w:val="Subtle Reference"/>
    <w:basedOn w:val="DefaultParagraphFont"/>
    <w:uiPriority w:val="31"/>
    <w:qFormat/>
    <w:rsid w:val="0063081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3081C"/>
    <w:rPr>
      <w:b/>
      <w:bCs/>
      <w:smallCaps/>
      <w:color w:val="44546A" w:themeColor="text2"/>
      <w:u w:val="single"/>
    </w:rPr>
  </w:style>
  <w:style w:type="character" w:styleId="BookTitle">
    <w:name w:val="Book Title"/>
    <w:basedOn w:val="DefaultParagraphFont"/>
    <w:uiPriority w:val="33"/>
    <w:qFormat/>
    <w:rsid w:val="0063081C"/>
    <w:rPr>
      <w:b/>
      <w:bCs/>
      <w:smallCaps/>
      <w:spacing w:val="10"/>
    </w:rPr>
  </w:style>
  <w:style w:type="paragraph" w:styleId="TOCHeading">
    <w:name w:val="TOC Heading"/>
    <w:basedOn w:val="Heading1"/>
    <w:next w:val="Normal"/>
    <w:uiPriority w:val="39"/>
    <w:semiHidden/>
    <w:unhideWhenUsed/>
    <w:qFormat/>
    <w:rsid w:val="0063081C"/>
    <w:pPr>
      <w:outlineLvl w:val="9"/>
    </w:pPr>
  </w:style>
  <w:style w:type="paragraph" w:styleId="Header">
    <w:name w:val="header"/>
    <w:basedOn w:val="Normal"/>
    <w:link w:val="HeaderChar"/>
    <w:uiPriority w:val="99"/>
    <w:unhideWhenUsed/>
    <w:rsid w:val="006308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81C"/>
  </w:style>
  <w:style w:type="paragraph" w:styleId="Footer">
    <w:name w:val="footer"/>
    <w:basedOn w:val="Normal"/>
    <w:link w:val="FooterChar"/>
    <w:uiPriority w:val="99"/>
    <w:unhideWhenUsed/>
    <w:rsid w:val="006308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81C"/>
  </w:style>
  <w:style w:type="paragraph" w:styleId="BalloonText">
    <w:name w:val="Balloon Text"/>
    <w:basedOn w:val="Normal"/>
    <w:link w:val="BalloonTextChar"/>
    <w:uiPriority w:val="99"/>
    <w:semiHidden/>
    <w:unhideWhenUsed/>
    <w:rsid w:val="00B505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5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00516">
      <w:bodyDiv w:val="1"/>
      <w:marLeft w:val="0"/>
      <w:marRight w:val="0"/>
      <w:marTop w:val="0"/>
      <w:marBottom w:val="0"/>
      <w:divBdr>
        <w:top w:val="none" w:sz="0" w:space="0" w:color="auto"/>
        <w:left w:val="none" w:sz="0" w:space="0" w:color="auto"/>
        <w:bottom w:val="none" w:sz="0" w:space="0" w:color="auto"/>
        <w:right w:val="none" w:sz="0" w:space="0" w:color="auto"/>
      </w:divBdr>
    </w:div>
    <w:div w:id="215632610">
      <w:bodyDiv w:val="1"/>
      <w:marLeft w:val="0"/>
      <w:marRight w:val="0"/>
      <w:marTop w:val="0"/>
      <w:marBottom w:val="0"/>
      <w:divBdr>
        <w:top w:val="none" w:sz="0" w:space="0" w:color="auto"/>
        <w:left w:val="none" w:sz="0" w:space="0" w:color="auto"/>
        <w:bottom w:val="none" w:sz="0" w:space="0" w:color="auto"/>
        <w:right w:val="none" w:sz="0" w:space="0" w:color="auto"/>
      </w:divBdr>
    </w:div>
    <w:div w:id="706873395">
      <w:bodyDiv w:val="1"/>
      <w:marLeft w:val="0"/>
      <w:marRight w:val="0"/>
      <w:marTop w:val="0"/>
      <w:marBottom w:val="0"/>
      <w:divBdr>
        <w:top w:val="none" w:sz="0" w:space="0" w:color="auto"/>
        <w:left w:val="none" w:sz="0" w:space="0" w:color="auto"/>
        <w:bottom w:val="none" w:sz="0" w:space="0" w:color="auto"/>
        <w:right w:val="none" w:sz="0" w:space="0" w:color="auto"/>
      </w:divBdr>
    </w:div>
    <w:div w:id="873421839">
      <w:bodyDiv w:val="1"/>
      <w:marLeft w:val="0"/>
      <w:marRight w:val="0"/>
      <w:marTop w:val="0"/>
      <w:marBottom w:val="0"/>
      <w:divBdr>
        <w:top w:val="none" w:sz="0" w:space="0" w:color="auto"/>
        <w:left w:val="none" w:sz="0" w:space="0" w:color="auto"/>
        <w:bottom w:val="none" w:sz="0" w:space="0" w:color="auto"/>
        <w:right w:val="none" w:sz="0" w:space="0" w:color="auto"/>
      </w:divBdr>
    </w:div>
    <w:div w:id="1051880373">
      <w:bodyDiv w:val="1"/>
      <w:marLeft w:val="0"/>
      <w:marRight w:val="0"/>
      <w:marTop w:val="0"/>
      <w:marBottom w:val="0"/>
      <w:divBdr>
        <w:top w:val="none" w:sz="0" w:space="0" w:color="auto"/>
        <w:left w:val="none" w:sz="0" w:space="0" w:color="auto"/>
        <w:bottom w:val="none" w:sz="0" w:space="0" w:color="auto"/>
        <w:right w:val="none" w:sz="0" w:space="0" w:color="auto"/>
      </w:divBdr>
    </w:div>
    <w:div w:id="1154957412">
      <w:bodyDiv w:val="1"/>
      <w:marLeft w:val="0"/>
      <w:marRight w:val="0"/>
      <w:marTop w:val="0"/>
      <w:marBottom w:val="0"/>
      <w:divBdr>
        <w:top w:val="none" w:sz="0" w:space="0" w:color="auto"/>
        <w:left w:val="none" w:sz="0" w:space="0" w:color="auto"/>
        <w:bottom w:val="none" w:sz="0" w:space="0" w:color="auto"/>
        <w:right w:val="none" w:sz="0" w:space="0" w:color="auto"/>
      </w:divBdr>
    </w:div>
    <w:div w:id="174610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9367ECC67FF754CB06F777FD1B298B3" ma:contentTypeVersion="10" ma:contentTypeDescription="Create a new document." ma:contentTypeScope="" ma:versionID="9aecb19099f962aba3475dea0275fba4">
  <xsd:schema xmlns:xsd="http://www.w3.org/2001/XMLSchema" xmlns:xs="http://www.w3.org/2001/XMLSchema" xmlns:p="http://schemas.microsoft.com/office/2006/metadata/properties" xmlns:ns2="c29f45e1-2111-4224-8e7d-bdb276416bab" targetNamespace="http://schemas.microsoft.com/office/2006/metadata/properties" ma:root="true" ma:fieldsID="41447c1995be465a00b257956b43f3d4" ns2:_="">
    <xsd:import namespace="c29f45e1-2111-4224-8e7d-bdb276416b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f45e1-2111-4224-8e7d-bdb276416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40348D-1D0F-440A-B536-015BAF8F48AE}">
  <ds:schemaRefs>
    <ds:schemaRef ds:uri="http://www.w3.org/XML/1998/namespace"/>
    <ds:schemaRef ds:uri="http://schemas.microsoft.com/office/2006/documentManagement/types"/>
    <ds:schemaRef ds:uri="http://purl.org/dc/dcmitype/"/>
    <ds:schemaRef ds:uri="http://purl.org/dc/terms/"/>
    <ds:schemaRef ds:uri="http://schemas.microsoft.com/office/2006/metadata/properties"/>
    <ds:schemaRef ds:uri="http://schemas.openxmlformats.org/package/2006/metadata/core-properties"/>
    <ds:schemaRef ds:uri="http://schemas.microsoft.com/office/infopath/2007/PartnerControls"/>
    <ds:schemaRef ds:uri="c29f45e1-2111-4224-8e7d-bdb276416bab"/>
    <ds:schemaRef ds:uri="http://purl.org/dc/elements/1.1/"/>
  </ds:schemaRefs>
</ds:datastoreItem>
</file>

<file path=customXml/itemProps2.xml><?xml version="1.0" encoding="utf-8"?>
<ds:datastoreItem xmlns:ds="http://schemas.openxmlformats.org/officeDocument/2006/customXml" ds:itemID="{F806B6D2-8982-451D-AF8F-6EF75077E18F}">
  <ds:schemaRefs>
    <ds:schemaRef ds:uri="http://schemas.microsoft.com/sharepoint/v3/contenttype/forms"/>
  </ds:schemaRefs>
</ds:datastoreItem>
</file>

<file path=customXml/itemProps3.xml><?xml version="1.0" encoding="utf-8"?>
<ds:datastoreItem xmlns:ds="http://schemas.openxmlformats.org/officeDocument/2006/customXml" ds:itemID="{B98D4482-7ECA-4DEC-94A9-CF0D849677DE}">
  <ds:schemaRefs>
    <ds:schemaRef ds:uri="http://schemas.openxmlformats.org/officeDocument/2006/bibliography"/>
  </ds:schemaRefs>
</ds:datastoreItem>
</file>

<file path=customXml/itemProps4.xml><?xml version="1.0" encoding="utf-8"?>
<ds:datastoreItem xmlns:ds="http://schemas.openxmlformats.org/officeDocument/2006/customXml" ds:itemID="{00F98387-629A-4B16-9040-C0B204169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f45e1-2111-4224-8e7d-bdb276416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2023-06-22T00:52:00Z</dcterms:created>
  <dcterms:modified xsi:type="dcterms:W3CDTF">2023-06-22T01:09:00Z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0x010100C9367ECC67FF754CB06F777FD1B298B3</vt:lpwstr>
  </property>
</Properties>
</file>